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jc w:val="center"/>
        <w:tblLook w:val="01E0"/>
      </w:tblPr>
      <w:tblGrid>
        <w:gridCol w:w="3916"/>
        <w:gridCol w:w="5670"/>
      </w:tblGrid>
      <w:tr w:rsidR="00EB1FD4" w:rsidRPr="00782D26" w:rsidTr="00E20962">
        <w:trPr>
          <w:jc w:val="center"/>
        </w:trPr>
        <w:tc>
          <w:tcPr>
            <w:tcW w:w="3916" w:type="dxa"/>
          </w:tcPr>
          <w:p w:rsidR="00EB1FD4" w:rsidRPr="00782D26" w:rsidRDefault="00EB1FD4" w:rsidP="00E20962">
            <w:pPr>
              <w:widowControl w:val="0"/>
              <w:tabs>
                <w:tab w:val="center" w:pos="7020"/>
              </w:tabs>
              <w:spacing w:after="0" w:line="312" w:lineRule="auto"/>
              <w:ind w:right="-108"/>
              <w:jc w:val="center"/>
              <w:rPr>
                <w:sz w:val="25"/>
                <w:szCs w:val="25"/>
              </w:rPr>
            </w:pPr>
            <w:r w:rsidRPr="00782D26">
              <w:rPr>
                <w:sz w:val="25"/>
                <w:szCs w:val="25"/>
              </w:rPr>
              <w:t>SỞ</w:t>
            </w:r>
            <w:r w:rsidRPr="00782D26">
              <w:rPr>
                <w:sz w:val="25"/>
                <w:szCs w:val="25"/>
                <w:lang w:val="vi-VN"/>
              </w:rPr>
              <w:t xml:space="preserve"> GIÁO DỤC VÀ ĐÀO TẠO</w:t>
            </w:r>
            <w:r w:rsidRPr="00782D26">
              <w:rPr>
                <w:sz w:val="25"/>
                <w:szCs w:val="25"/>
              </w:rPr>
              <w:t xml:space="preserve"> TỈNH ĐĂK NÔNG</w:t>
            </w:r>
          </w:p>
          <w:p w:rsidR="00EB1FD4" w:rsidRPr="00782D26" w:rsidRDefault="003320BD" w:rsidP="00E20962">
            <w:pPr>
              <w:widowControl w:val="0"/>
              <w:tabs>
                <w:tab w:val="center" w:pos="7020"/>
              </w:tabs>
              <w:spacing w:after="0" w:line="312" w:lineRule="auto"/>
              <w:ind w:right="-108"/>
              <w:jc w:val="center"/>
              <w:rPr>
                <w:b/>
                <w:sz w:val="25"/>
                <w:szCs w:val="25"/>
              </w:rPr>
            </w:pPr>
            <w:r w:rsidRPr="003320BD">
              <w:rPr>
                <w:b/>
                <w:noProof/>
                <w:sz w:val="25"/>
                <w:szCs w:val="25"/>
                <w:lang w:val="vi-VN" w:eastAsia="vi-VN"/>
              </w:rPr>
              <w:pict>
                <v:line id="_x0000_s1026" style="position:absolute;left:0;text-align:left;z-index:251660288" from="51.45pt,14.45pt" to="122.95pt,14.45pt"/>
              </w:pict>
            </w:r>
            <w:r w:rsidR="00EB1FD4" w:rsidRPr="00782D26">
              <w:rPr>
                <w:b/>
                <w:sz w:val="25"/>
                <w:szCs w:val="25"/>
              </w:rPr>
              <w:t>TRƯỜNG THPT LÊ QUÝ ĐÔN</w:t>
            </w:r>
          </w:p>
          <w:p w:rsidR="00EB1FD4" w:rsidRPr="00782D26" w:rsidRDefault="00EB1FD4" w:rsidP="00E20962">
            <w:pPr>
              <w:widowControl w:val="0"/>
              <w:tabs>
                <w:tab w:val="center" w:pos="7020"/>
              </w:tabs>
              <w:spacing w:after="0" w:line="312" w:lineRule="auto"/>
              <w:ind w:right="-108"/>
              <w:jc w:val="center"/>
              <w:rPr>
                <w:b/>
                <w:sz w:val="26"/>
                <w:szCs w:val="26"/>
              </w:rPr>
            </w:pPr>
            <w:r w:rsidRPr="00782D26">
              <w:rPr>
                <w:sz w:val="25"/>
                <w:szCs w:val="25"/>
              </w:rPr>
              <w:t>Số:</w:t>
            </w:r>
            <w:r>
              <w:rPr>
                <w:sz w:val="25"/>
                <w:szCs w:val="25"/>
              </w:rPr>
              <w:t xml:space="preserve">  </w:t>
            </w:r>
            <w:r w:rsidR="00464856">
              <w:rPr>
                <w:sz w:val="25"/>
                <w:szCs w:val="25"/>
              </w:rPr>
              <w:t>18</w:t>
            </w:r>
            <w:r>
              <w:rPr>
                <w:sz w:val="25"/>
                <w:szCs w:val="25"/>
              </w:rPr>
              <w:t xml:space="preserve">  </w:t>
            </w:r>
            <w:r w:rsidRPr="00782D26">
              <w:rPr>
                <w:sz w:val="25"/>
                <w:szCs w:val="25"/>
              </w:rPr>
              <w:t>/</w:t>
            </w:r>
            <w:r w:rsidR="00D33A9D">
              <w:rPr>
                <w:sz w:val="25"/>
                <w:szCs w:val="25"/>
              </w:rPr>
              <w:t>KH</w:t>
            </w:r>
            <w:r w:rsidRPr="00782D26">
              <w:rPr>
                <w:sz w:val="25"/>
                <w:szCs w:val="25"/>
              </w:rPr>
              <w:t xml:space="preserve"> </w:t>
            </w:r>
            <w:r>
              <w:rPr>
                <w:sz w:val="25"/>
                <w:szCs w:val="25"/>
              </w:rPr>
              <w:t>–</w:t>
            </w:r>
            <w:r w:rsidRPr="00782D26">
              <w:rPr>
                <w:sz w:val="25"/>
                <w:szCs w:val="25"/>
              </w:rPr>
              <w:t xml:space="preserve"> THPT</w:t>
            </w:r>
            <w:r w:rsidR="00D33A9D">
              <w:rPr>
                <w:sz w:val="25"/>
                <w:szCs w:val="25"/>
              </w:rPr>
              <w:t xml:space="preserve"> </w:t>
            </w:r>
            <w:r w:rsidRPr="00782D26">
              <w:rPr>
                <w:sz w:val="25"/>
                <w:szCs w:val="25"/>
              </w:rPr>
              <w:t>LQĐ</w:t>
            </w:r>
          </w:p>
        </w:tc>
        <w:tc>
          <w:tcPr>
            <w:tcW w:w="5670" w:type="dxa"/>
            <w:vAlign w:val="center"/>
          </w:tcPr>
          <w:p w:rsidR="00EB1FD4" w:rsidRPr="00782D26" w:rsidRDefault="00EB1FD4" w:rsidP="00EB1FD4">
            <w:pPr>
              <w:widowControl w:val="0"/>
              <w:tabs>
                <w:tab w:val="center" w:pos="6890"/>
              </w:tabs>
              <w:spacing w:after="0" w:line="312" w:lineRule="auto"/>
              <w:jc w:val="center"/>
              <w:rPr>
                <w:b/>
                <w:noProof/>
                <w:sz w:val="25"/>
                <w:szCs w:val="25"/>
                <w:lang w:eastAsia="vi-VN"/>
              </w:rPr>
            </w:pPr>
            <w:r w:rsidRPr="00782D26">
              <w:rPr>
                <w:b/>
                <w:noProof/>
                <w:sz w:val="25"/>
                <w:szCs w:val="25"/>
                <w:lang w:eastAsia="vi-VN"/>
              </w:rPr>
              <w:t>CỘNG HÒA XÃ HỘI CHỦ NGHĨA VIỆT NAM</w:t>
            </w:r>
          </w:p>
          <w:p w:rsidR="00EB1FD4" w:rsidRPr="00E20962" w:rsidRDefault="00E20962" w:rsidP="00EB1FD4">
            <w:pPr>
              <w:widowControl w:val="0"/>
              <w:tabs>
                <w:tab w:val="center" w:pos="6890"/>
              </w:tabs>
              <w:spacing w:after="0" w:line="312" w:lineRule="auto"/>
              <w:jc w:val="center"/>
              <w:rPr>
                <w:b/>
                <w:sz w:val="26"/>
                <w:szCs w:val="26"/>
              </w:rPr>
            </w:pPr>
            <w:r w:rsidRPr="003320BD">
              <w:rPr>
                <w:b/>
                <w:noProof/>
                <w:sz w:val="25"/>
                <w:szCs w:val="25"/>
              </w:rPr>
              <w:pict>
                <v:line id="_x0000_s1027" style="position:absolute;left:0;text-align:left;z-index:251661312" from="59pt,15.65pt" to="214.9pt,15.65pt"/>
              </w:pict>
            </w:r>
            <w:r w:rsidR="00EB1FD4" w:rsidRPr="00E20962">
              <w:rPr>
                <w:b/>
                <w:sz w:val="26"/>
                <w:szCs w:val="26"/>
              </w:rPr>
              <w:t>Độc lập – Tự do – Hạnh phúc</w:t>
            </w:r>
          </w:p>
          <w:p w:rsidR="00EB1FD4" w:rsidRPr="00782D26" w:rsidRDefault="00EB1FD4" w:rsidP="00EB1FD4">
            <w:pPr>
              <w:widowControl w:val="0"/>
              <w:tabs>
                <w:tab w:val="center" w:pos="6890"/>
              </w:tabs>
              <w:spacing w:after="0" w:line="312" w:lineRule="auto"/>
              <w:jc w:val="both"/>
              <w:rPr>
                <w:b/>
                <w:sz w:val="25"/>
                <w:szCs w:val="25"/>
                <w:u w:val="single"/>
              </w:rPr>
            </w:pPr>
          </w:p>
          <w:p w:rsidR="00EB1FD4" w:rsidRPr="00782D26" w:rsidRDefault="00EB1FD4" w:rsidP="00E20962">
            <w:pPr>
              <w:widowControl w:val="0"/>
              <w:tabs>
                <w:tab w:val="center" w:pos="7020"/>
              </w:tabs>
              <w:spacing w:after="0" w:line="312" w:lineRule="auto"/>
              <w:jc w:val="center"/>
              <w:rPr>
                <w:b/>
                <w:sz w:val="24"/>
                <w:szCs w:val="24"/>
              </w:rPr>
            </w:pPr>
            <w:r w:rsidRPr="00782D26">
              <w:rPr>
                <w:i/>
                <w:iCs/>
                <w:sz w:val="24"/>
                <w:szCs w:val="24"/>
              </w:rPr>
              <w:t xml:space="preserve">Tuy Đức, ngày </w:t>
            </w:r>
            <w:r w:rsidR="00D33A9D">
              <w:rPr>
                <w:i/>
                <w:iCs/>
                <w:sz w:val="24"/>
                <w:szCs w:val="24"/>
              </w:rPr>
              <w:t xml:space="preserve"> </w:t>
            </w:r>
            <w:r>
              <w:rPr>
                <w:i/>
                <w:iCs/>
                <w:sz w:val="24"/>
                <w:szCs w:val="24"/>
              </w:rPr>
              <w:t xml:space="preserve"> </w:t>
            </w:r>
            <w:r w:rsidR="00E20962">
              <w:rPr>
                <w:i/>
                <w:iCs/>
                <w:sz w:val="24"/>
                <w:szCs w:val="24"/>
              </w:rPr>
              <w:t>23</w:t>
            </w:r>
            <w:r>
              <w:rPr>
                <w:i/>
                <w:iCs/>
                <w:sz w:val="24"/>
                <w:szCs w:val="24"/>
              </w:rPr>
              <w:t xml:space="preserve"> </w:t>
            </w:r>
            <w:r w:rsidRPr="00782D26">
              <w:rPr>
                <w:i/>
                <w:iCs/>
                <w:sz w:val="24"/>
                <w:szCs w:val="24"/>
              </w:rPr>
              <w:t xml:space="preserve"> tháng</w:t>
            </w:r>
            <w:r>
              <w:rPr>
                <w:i/>
                <w:iCs/>
                <w:sz w:val="24"/>
                <w:szCs w:val="24"/>
              </w:rPr>
              <w:t xml:space="preserve"> </w:t>
            </w:r>
            <w:r w:rsidRPr="00782D26">
              <w:rPr>
                <w:i/>
                <w:iCs/>
                <w:sz w:val="24"/>
                <w:szCs w:val="24"/>
              </w:rPr>
              <w:t xml:space="preserve"> </w:t>
            </w:r>
            <w:r w:rsidR="007A5497">
              <w:rPr>
                <w:i/>
                <w:iCs/>
                <w:sz w:val="24"/>
                <w:szCs w:val="24"/>
              </w:rPr>
              <w:t xml:space="preserve">9 </w:t>
            </w:r>
            <w:r>
              <w:rPr>
                <w:i/>
                <w:iCs/>
                <w:sz w:val="24"/>
                <w:szCs w:val="24"/>
              </w:rPr>
              <w:t xml:space="preserve"> </w:t>
            </w:r>
            <w:r w:rsidRPr="00782D26">
              <w:rPr>
                <w:i/>
                <w:iCs/>
                <w:sz w:val="24"/>
                <w:szCs w:val="24"/>
              </w:rPr>
              <w:t>năm 201</w:t>
            </w:r>
            <w:r w:rsidR="009872D1">
              <w:rPr>
                <w:i/>
                <w:iCs/>
                <w:sz w:val="24"/>
                <w:szCs w:val="24"/>
              </w:rPr>
              <w:t>9</w:t>
            </w:r>
          </w:p>
        </w:tc>
      </w:tr>
    </w:tbl>
    <w:p w:rsidR="003E65B0" w:rsidRPr="003E65B0" w:rsidRDefault="003E65B0" w:rsidP="00C81382">
      <w:pPr>
        <w:spacing w:before="240" w:after="0" w:line="312" w:lineRule="auto"/>
        <w:jc w:val="both"/>
        <w:rPr>
          <w:rFonts w:ascii="Tahoma" w:eastAsia="Times New Roman" w:hAnsi="Tahoma" w:cs="Tahoma"/>
          <w:color w:val="000000"/>
          <w:sz w:val="32"/>
          <w:szCs w:val="32"/>
        </w:rPr>
      </w:pPr>
      <w:r w:rsidRPr="003E65B0">
        <w:rPr>
          <w:rFonts w:eastAsia="Times New Roman" w:cs="Times New Roman"/>
          <w:i/>
          <w:iCs/>
          <w:color w:val="000000"/>
          <w:szCs w:val="28"/>
        </w:rPr>
        <w:t>                                                     </w:t>
      </w:r>
      <w:r w:rsidRPr="00A51E7F">
        <w:rPr>
          <w:rFonts w:eastAsia="Times New Roman" w:cs="Times New Roman"/>
          <w:b/>
          <w:bCs/>
          <w:color w:val="000000"/>
          <w:sz w:val="32"/>
          <w:szCs w:val="32"/>
        </w:rPr>
        <w:t>KẾ HOẠCH</w:t>
      </w:r>
    </w:p>
    <w:p w:rsidR="003E65B0" w:rsidRPr="00E20962" w:rsidRDefault="00E20962" w:rsidP="00EB1FD4">
      <w:pPr>
        <w:spacing w:after="0" w:line="312" w:lineRule="auto"/>
        <w:jc w:val="center"/>
        <w:rPr>
          <w:rFonts w:eastAsia="Times New Roman" w:cs="Times New Roman"/>
          <w:bCs/>
          <w:color w:val="000000"/>
          <w:sz w:val="32"/>
          <w:szCs w:val="32"/>
        </w:rPr>
      </w:pPr>
      <w:r>
        <w:rPr>
          <w:noProof/>
          <w:sz w:val="25"/>
          <w:szCs w:val="25"/>
        </w:rPr>
        <w:pict>
          <v:line id="_x0000_s1028" style="position:absolute;left:0;text-align:left;z-index:251662336" from="184.75pt,22.7pt" to="283.95pt,22.7pt"/>
        </w:pict>
      </w:r>
      <w:r w:rsidR="007A5497" w:rsidRPr="00E20962">
        <w:rPr>
          <w:rFonts w:eastAsia="Times New Roman" w:cs="Times New Roman"/>
          <w:bCs/>
          <w:color w:val="000000"/>
          <w:sz w:val="32"/>
          <w:szCs w:val="32"/>
        </w:rPr>
        <w:t xml:space="preserve">Hoạt </w:t>
      </w:r>
      <w:r w:rsidR="00F529FE" w:rsidRPr="00E20962">
        <w:rPr>
          <w:rFonts w:eastAsia="Times New Roman" w:cs="Times New Roman"/>
          <w:bCs/>
          <w:color w:val="000000"/>
          <w:sz w:val="32"/>
          <w:szCs w:val="32"/>
        </w:rPr>
        <w:t xml:space="preserve">động </w:t>
      </w:r>
      <w:r w:rsidR="009872D1" w:rsidRPr="00E20962">
        <w:rPr>
          <w:rFonts w:eastAsia="Times New Roman" w:cs="Times New Roman"/>
          <w:bCs/>
          <w:color w:val="000000"/>
          <w:sz w:val="32"/>
          <w:szCs w:val="32"/>
        </w:rPr>
        <w:t>công tác chủ nhiệm năm học 2019</w:t>
      </w:r>
      <w:r w:rsidR="003E65B0" w:rsidRPr="00E20962">
        <w:rPr>
          <w:rFonts w:eastAsia="Times New Roman" w:cs="Times New Roman"/>
          <w:bCs/>
          <w:color w:val="000000"/>
          <w:sz w:val="32"/>
          <w:szCs w:val="32"/>
        </w:rPr>
        <w:t xml:space="preserve"> </w:t>
      </w:r>
      <w:r w:rsidR="00D33A9D" w:rsidRPr="00E20962">
        <w:rPr>
          <w:rFonts w:eastAsia="Times New Roman" w:cs="Times New Roman"/>
          <w:bCs/>
          <w:color w:val="000000"/>
          <w:sz w:val="32"/>
          <w:szCs w:val="32"/>
        </w:rPr>
        <w:t>–</w:t>
      </w:r>
      <w:r w:rsidR="009872D1" w:rsidRPr="00E20962">
        <w:rPr>
          <w:rFonts w:eastAsia="Times New Roman" w:cs="Times New Roman"/>
          <w:bCs/>
          <w:color w:val="000000"/>
          <w:sz w:val="32"/>
          <w:szCs w:val="32"/>
        </w:rPr>
        <w:t xml:space="preserve"> 2020</w:t>
      </w:r>
    </w:p>
    <w:p w:rsidR="00D33A9D" w:rsidRPr="00E20962" w:rsidRDefault="00D33A9D" w:rsidP="00EB1FD4">
      <w:pPr>
        <w:spacing w:after="0" w:line="312" w:lineRule="auto"/>
        <w:jc w:val="center"/>
        <w:rPr>
          <w:rFonts w:ascii="Tahoma" w:eastAsia="Times New Roman" w:hAnsi="Tahoma" w:cs="Tahoma"/>
          <w:i/>
          <w:color w:val="000000"/>
          <w:sz w:val="24"/>
          <w:szCs w:val="24"/>
        </w:rPr>
      </w:pPr>
    </w:p>
    <w:p w:rsidR="009872D1" w:rsidRDefault="009872D1" w:rsidP="009872D1">
      <w:pPr>
        <w:spacing w:after="0" w:line="312" w:lineRule="auto"/>
        <w:ind w:firstLine="567"/>
        <w:jc w:val="both"/>
        <w:rPr>
          <w:rFonts w:cs="Times New Roman"/>
          <w:szCs w:val="28"/>
        </w:rPr>
      </w:pPr>
      <w:r w:rsidRPr="00462954">
        <w:rPr>
          <w:rFonts w:cs="Times New Roman"/>
          <w:szCs w:val="28"/>
        </w:rPr>
        <w:t xml:space="preserve">Thực hiện Quyết định số 1187/QĐ-UBND ngày 19/7/2019 của Ủy ban nhân dân tỉnh </w:t>
      </w:r>
      <w:r>
        <w:rPr>
          <w:rFonts w:cs="Times New Roman"/>
          <w:szCs w:val="28"/>
        </w:rPr>
        <w:t xml:space="preserve">Đăk Nông </w:t>
      </w:r>
      <w:r w:rsidRPr="00462954">
        <w:rPr>
          <w:rFonts w:cs="Times New Roman"/>
          <w:szCs w:val="28"/>
        </w:rPr>
        <w:t>về việc ban hành Kế hoạch thời gian năm học 2019-2020 đối với giáo dục mầm non, giáo dục phổ thông và giáo dục thường xuyên</w:t>
      </w:r>
      <w:r>
        <w:rPr>
          <w:rFonts w:cs="Times New Roman"/>
          <w:szCs w:val="28"/>
        </w:rPr>
        <w:t>;</w:t>
      </w:r>
    </w:p>
    <w:p w:rsidR="00D33A9D" w:rsidRDefault="00D33A9D" w:rsidP="00EB1FD4">
      <w:pPr>
        <w:spacing w:after="0" w:line="312" w:lineRule="auto"/>
        <w:ind w:firstLine="700"/>
        <w:jc w:val="both"/>
        <w:rPr>
          <w:rFonts w:cs="Times New Roman"/>
          <w:spacing w:val="-2"/>
          <w:szCs w:val="28"/>
        </w:rPr>
      </w:pPr>
      <w:r w:rsidRPr="00F07437">
        <w:rPr>
          <w:rFonts w:cs="Times New Roman"/>
          <w:spacing w:val="-2"/>
          <w:szCs w:val="28"/>
        </w:rPr>
        <w:t xml:space="preserve">Công văn số </w:t>
      </w:r>
      <w:r w:rsidR="009872D1">
        <w:rPr>
          <w:rFonts w:cs="Times New Roman"/>
          <w:spacing w:val="-2"/>
          <w:szCs w:val="28"/>
        </w:rPr>
        <w:t>1753</w:t>
      </w:r>
      <w:r w:rsidRPr="00F07437">
        <w:rPr>
          <w:rFonts w:cs="Times New Roman"/>
          <w:spacing w:val="-2"/>
          <w:szCs w:val="28"/>
        </w:rPr>
        <w:t xml:space="preserve">/SGDĐT-GDTrH ngày </w:t>
      </w:r>
      <w:r w:rsidR="009872D1">
        <w:rPr>
          <w:rFonts w:cs="Times New Roman"/>
          <w:spacing w:val="-2"/>
          <w:szCs w:val="28"/>
        </w:rPr>
        <w:t>30/8/2019</w:t>
      </w:r>
      <w:r w:rsidRPr="00F07437">
        <w:rPr>
          <w:rFonts w:cs="Times New Roman"/>
          <w:spacing w:val="-2"/>
          <w:szCs w:val="28"/>
        </w:rPr>
        <w:t xml:space="preserve"> của Sở GD&amp;ĐT về việc Hướng dẫn thực hiện nhiệm vụ GDTrH năm họ</w:t>
      </w:r>
      <w:r w:rsidR="009872D1">
        <w:rPr>
          <w:rFonts w:cs="Times New Roman"/>
          <w:spacing w:val="-2"/>
          <w:szCs w:val="28"/>
        </w:rPr>
        <w:t>c 2019 – 2020</w:t>
      </w:r>
      <w:r>
        <w:rPr>
          <w:rFonts w:cs="Times New Roman"/>
          <w:spacing w:val="-2"/>
          <w:szCs w:val="28"/>
        </w:rPr>
        <w:t>;</w:t>
      </w:r>
      <w:r w:rsidRPr="00F07437">
        <w:rPr>
          <w:rFonts w:cs="Times New Roman"/>
          <w:spacing w:val="-2"/>
          <w:szCs w:val="28"/>
        </w:rPr>
        <w:t xml:space="preserve"> </w:t>
      </w:r>
    </w:p>
    <w:p w:rsidR="00EB1FD4" w:rsidRDefault="00D33A9D" w:rsidP="00EB1FD4">
      <w:pPr>
        <w:spacing w:after="0" w:line="312" w:lineRule="auto"/>
        <w:ind w:firstLine="700"/>
        <w:jc w:val="both"/>
        <w:rPr>
          <w:rFonts w:eastAsia="Times New Roman" w:cs="Times New Roman"/>
          <w:color w:val="000000"/>
          <w:szCs w:val="28"/>
        </w:rPr>
      </w:pPr>
      <w:r w:rsidRPr="00F07437">
        <w:rPr>
          <w:rFonts w:cs="Times New Roman"/>
          <w:spacing w:val="-2"/>
          <w:szCs w:val="28"/>
        </w:rPr>
        <w:t>Công văn số 1577/SGDĐT-GDTrH ngày 17/8/2018 của Sở GD&amp;ĐT về việc nâng cao chất lượng giáo dục toàn diện ở các trường THCS và các trường THPT</w:t>
      </w:r>
      <w:r w:rsidR="00AA05A2">
        <w:rPr>
          <w:rFonts w:cs="Times New Roman"/>
          <w:spacing w:val="-2"/>
          <w:szCs w:val="28"/>
        </w:rPr>
        <w:t>;</w:t>
      </w:r>
    </w:p>
    <w:p w:rsidR="00EB1FD4" w:rsidRPr="003E65B0" w:rsidRDefault="00F529FE" w:rsidP="00F529FE">
      <w:pPr>
        <w:pStyle w:val="Heading1"/>
        <w:widowControl w:val="0"/>
        <w:spacing w:before="0" w:after="0" w:line="312" w:lineRule="auto"/>
        <w:jc w:val="both"/>
        <w:rPr>
          <w:sz w:val="28"/>
          <w:szCs w:val="28"/>
        </w:rPr>
      </w:pPr>
      <w:r>
        <w:rPr>
          <w:b/>
          <w:sz w:val="28"/>
          <w:szCs w:val="28"/>
        </w:rPr>
        <w:tab/>
      </w:r>
      <w:r w:rsidRPr="005C3426">
        <w:rPr>
          <w:sz w:val="28"/>
          <w:szCs w:val="28"/>
        </w:rPr>
        <w:t>Kế hoạch</w:t>
      </w:r>
      <w:r>
        <w:rPr>
          <w:b/>
          <w:sz w:val="28"/>
          <w:szCs w:val="28"/>
        </w:rPr>
        <w:t xml:space="preserve"> </w:t>
      </w:r>
      <w:r>
        <w:rPr>
          <w:sz w:val="28"/>
          <w:szCs w:val="28"/>
        </w:rPr>
        <w:t>s</w:t>
      </w:r>
      <w:r w:rsidRPr="00EB1FD4">
        <w:rPr>
          <w:sz w:val="28"/>
          <w:szCs w:val="28"/>
        </w:rPr>
        <w:t>ố</w:t>
      </w:r>
      <w:r w:rsidR="00EB1FD4" w:rsidRPr="00EB1FD4">
        <w:rPr>
          <w:sz w:val="28"/>
          <w:szCs w:val="28"/>
        </w:rPr>
        <w:t>:    /KHNH – THPT</w:t>
      </w:r>
      <w:r w:rsidR="00D33A9D">
        <w:rPr>
          <w:sz w:val="28"/>
          <w:szCs w:val="28"/>
        </w:rPr>
        <w:t xml:space="preserve"> </w:t>
      </w:r>
      <w:r w:rsidR="00EB1FD4" w:rsidRPr="00EB1FD4">
        <w:rPr>
          <w:sz w:val="28"/>
          <w:szCs w:val="28"/>
        </w:rPr>
        <w:t>LQĐ</w:t>
      </w:r>
      <w:r>
        <w:rPr>
          <w:sz w:val="28"/>
          <w:szCs w:val="28"/>
        </w:rPr>
        <w:t xml:space="preserve">, ngày … tháng </w:t>
      </w:r>
      <w:r w:rsidR="00D33A9D">
        <w:rPr>
          <w:sz w:val="28"/>
          <w:szCs w:val="28"/>
        </w:rPr>
        <w:t xml:space="preserve"> </w:t>
      </w:r>
      <w:r w:rsidR="009872D1">
        <w:rPr>
          <w:sz w:val="28"/>
          <w:szCs w:val="28"/>
        </w:rPr>
        <w:t>9  năm 2019</w:t>
      </w:r>
      <w:r>
        <w:rPr>
          <w:sz w:val="28"/>
          <w:szCs w:val="28"/>
        </w:rPr>
        <w:t xml:space="preserve">, </w:t>
      </w:r>
      <w:r w:rsidR="00D33A9D" w:rsidRPr="00F529FE">
        <w:rPr>
          <w:sz w:val="28"/>
          <w:szCs w:val="28"/>
        </w:rPr>
        <w:t xml:space="preserve">của </w:t>
      </w:r>
      <w:r w:rsidR="009872D1">
        <w:rPr>
          <w:sz w:val="28"/>
          <w:szCs w:val="28"/>
        </w:rPr>
        <w:t xml:space="preserve">Hiệu trưởng </w:t>
      </w:r>
      <w:r w:rsidR="00D33A9D" w:rsidRPr="00F529FE">
        <w:rPr>
          <w:sz w:val="28"/>
          <w:szCs w:val="28"/>
        </w:rPr>
        <w:t>trường THPT Lê Quý Đôn</w:t>
      </w:r>
      <w:r w:rsidR="00D33A9D">
        <w:rPr>
          <w:sz w:val="28"/>
          <w:szCs w:val="28"/>
        </w:rPr>
        <w:t xml:space="preserve"> về  </w:t>
      </w:r>
      <w:r>
        <w:rPr>
          <w:sz w:val="28"/>
          <w:szCs w:val="28"/>
        </w:rPr>
        <w:t xml:space="preserve">kế hoạch </w:t>
      </w:r>
      <w:r w:rsidR="00EB1FD4" w:rsidRPr="00EB1FD4">
        <w:rPr>
          <w:b/>
          <w:sz w:val="28"/>
          <w:szCs w:val="28"/>
        </w:rPr>
        <w:t xml:space="preserve"> </w:t>
      </w:r>
      <w:r>
        <w:rPr>
          <w:sz w:val="28"/>
          <w:szCs w:val="28"/>
        </w:rPr>
        <w:t>n</w:t>
      </w:r>
      <w:r w:rsidR="009872D1">
        <w:rPr>
          <w:sz w:val="28"/>
          <w:szCs w:val="28"/>
        </w:rPr>
        <w:t>ăm học 2019 – 2020</w:t>
      </w:r>
      <w:r>
        <w:rPr>
          <w:sz w:val="28"/>
          <w:szCs w:val="28"/>
        </w:rPr>
        <w:t>,</w:t>
      </w:r>
    </w:p>
    <w:p w:rsidR="003E65B0" w:rsidRPr="003E65B0" w:rsidRDefault="003E65B0" w:rsidP="00802E32">
      <w:pPr>
        <w:spacing w:before="240" w:line="312" w:lineRule="auto"/>
        <w:ind w:firstLine="700"/>
        <w:jc w:val="both"/>
        <w:rPr>
          <w:rFonts w:ascii="Tahoma" w:eastAsia="Times New Roman" w:hAnsi="Tahoma" w:cs="Tahoma"/>
          <w:color w:val="000000"/>
          <w:szCs w:val="28"/>
        </w:rPr>
      </w:pPr>
      <w:r w:rsidRPr="003E65B0">
        <w:rPr>
          <w:rFonts w:eastAsia="Times New Roman" w:cs="Times New Roman"/>
          <w:color w:val="000000"/>
          <w:szCs w:val="28"/>
        </w:rPr>
        <w:t xml:space="preserve">Trường THPT </w:t>
      </w:r>
      <w:r w:rsidRPr="00EB1FD4">
        <w:rPr>
          <w:rFonts w:eastAsia="Times New Roman" w:cs="Times New Roman"/>
          <w:color w:val="000000"/>
          <w:szCs w:val="28"/>
        </w:rPr>
        <w:t>Lê Quý Đôn</w:t>
      </w:r>
      <w:r w:rsidRPr="003E65B0">
        <w:rPr>
          <w:rFonts w:eastAsia="Times New Roman" w:cs="Times New Roman"/>
          <w:color w:val="000000"/>
          <w:szCs w:val="28"/>
        </w:rPr>
        <w:t xml:space="preserve"> xây dựng Kế hoạch </w:t>
      </w:r>
      <w:r w:rsidR="00F529FE">
        <w:rPr>
          <w:rFonts w:eastAsia="Times New Roman" w:cs="Times New Roman"/>
          <w:color w:val="000000"/>
          <w:szCs w:val="28"/>
        </w:rPr>
        <w:t>tổ chức hoạt động</w:t>
      </w:r>
      <w:r w:rsidR="00D33A9D">
        <w:rPr>
          <w:rFonts w:eastAsia="Times New Roman" w:cs="Times New Roman"/>
          <w:color w:val="000000"/>
          <w:szCs w:val="28"/>
        </w:rPr>
        <w:t xml:space="preserve"> trong công tác</w:t>
      </w:r>
      <w:r w:rsidR="00F529FE">
        <w:rPr>
          <w:rFonts w:eastAsia="Times New Roman" w:cs="Times New Roman"/>
          <w:color w:val="000000"/>
          <w:szCs w:val="28"/>
        </w:rPr>
        <w:t xml:space="preserve"> </w:t>
      </w:r>
      <w:r w:rsidRPr="003E65B0">
        <w:rPr>
          <w:rFonts w:eastAsia="Times New Roman" w:cs="Times New Roman"/>
          <w:color w:val="000000"/>
          <w:szCs w:val="28"/>
        </w:rPr>
        <w:t>chủ nhiệm như sau:</w:t>
      </w:r>
    </w:p>
    <w:p w:rsidR="003E65B0" w:rsidRPr="003E65B0" w:rsidRDefault="003E65B0" w:rsidP="00EB1FD4">
      <w:pPr>
        <w:spacing w:after="0" w:line="312" w:lineRule="auto"/>
        <w:jc w:val="both"/>
        <w:rPr>
          <w:rFonts w:ascii="Tahoma" w:eastAsia="Times New Roman" w:hAnsi="Tahoma" w:cs="Tahoma"/>
          <w:color w:val="000000"/>
          <w:szCs w:val="28"/>
        </w:rPr>
      </w:pPr>
      <w:r w:rsidRPr="003E65B0">
        <w:rPr>
          <w:rFonts w:eastAsia="Times New Roman" w:cs="Times New Roman"/>
          <w:b/>
          <w:bCs/>
          <w:color w:val="000000"/>
          <w:szCs w:val="28"/>
        </w:rPr>
        <w:t>I. MỤC ĐÍCH</w:t>
      </w:r>
    </w:p>
    <w:p w:rsidR="001B1541" w:rsidRDefault="00802E32" w:rsidP="001B1541">
      <w:pPr>
        <w:spacing w:after="0" w:line="312" w:lineRule="auto"/>
        <w:ind w:firstLine="567"/>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Thực hiện tốt </w:t>
      </w:r>
      <w:r w:rsidR="004A7475">
        <w:rPr>
          <w:rFonts w:eastAsia="Times New Roman" w:cs="Times New Roman"/>
          <w:color w:val="000000"/>
          <w:szCs w:val="28"/>
        </w:rPr>
        <w:t>việc</w:t>
      </w:r>
      <w:r w:rsidR="003E65B0" w:rsidRPr="003E65B0">
        <w:rPr>
          <w:rFonts w:eastAsia="Times New Roman" w:cs="Times New Roman"/>
          <w:color w:val="000000"/>
          <w:szCs w:val="28"/>
        </w:rPr>
        <w:t> duy trì sĩ số</w:t>
      </w:r>
      <w:r w:rsidR="004A7475">
        <w:rPr>
          <w:rFonts w:eastAsia="Times New Roman" w:cs="Times New Roman"/>
          <w:color w:val="000000"/>
          <w:szCs w:val="28"/>
        </w:rPr>
        <w:t xml:space="preserve"> các lớp theo nhiệm vụ nghị quyết năm học</w:t>
      </w:r>
      <w:r w:rsidR="001B1541">
        <w:rPr>
          <w:rFonts w:eastAsia="Times New Roman" w:cs="Times New Roman"/>
          <w:color w:val="000000"/>
          <w:szCs w:val="28"/>
        </w:rPr>
        <w:t xml:space="preserve"> và đảm bảo sự chuyên cần trong học tập và rèn luyện của học sinh.</w:t>
      </w:r>
    </w:p>
    <w:p w:rsidR="003E65B0" w:rsidRPr="003E65B0" w:rsidRDefault="00802E32" w:rsidP="00802E32">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2.</w:t>
      </w:r>
      <w:r w:rsidR="003E65B0">
        <w:rPr>
          <w:rFonts w:eastAsia="Times New Roman" w:cs="Times New Roman"/>
          <w:color w:val="000000"/>
          <w:szCs w:val="28"/>
        </w:rPr>
        <w:t xml:space="preserve"> </w:t>
      </w:r>
      <w:r w:rsidRPr="003E65B0">
        <w:rPr>
          <w:rFonts w:eastAsia="Times New Roman" w:cs="Times New Roman"/>
          <w:color w:val="000000"/>
          <w:szCs w:val="28"/>
        </w:rPr>
        <w:t xml:space="preserve">Nâng cao </w:t>
      </w:r>
      <w:r>
        <w:rPr>
          <w:rFonts w:eastAsia="Times New Roman" w:cs="Times New Roman"/>
          <w:color w:val="000000"/>
          <w:szCs w:val="28"/>
        </w:rPr>
        <w:t>tính thường xuyên</w:t>
      </w:r>
      <w:r w:rsidR="00AA05A2">
        <w:rPr>
          <w:rFonts w:eastAsia="Times New Roman" w:cs="Times New Roman"/>
          <w:color w:val="000000"/>
          <w:szCs w:val="28"/>
        </w:rPr>
        <w:t>,</w:t>
      </w:r>
      <w:r>
        <w:rPr>
          <w:rFonts w:eastAsia="Times New Roman" w:cs="Times New Roman"/>
          <w:color w:val="000000"/>
          <w:szCs w:val="28"/>
        </w:rPr>
        <w:t xml:space="preserve"> </w:t>
      </w:r>
      <w:r w:rsidRPr="003E65B0">
        <w:rPr>
          <w:rFonts w:eastAsia="Times New Roman" w:cs="Times New Roman"/>
          <w:color w:val="000000"/>
          <w:szCs w:val="28"/>
        </w:rPr>
        <w:t xml:space="preserve">hiệu quả các hoạt động giáo dục </w:t>
      </w:r>
      <w:r>
        <w:rPr>
          <w:rFonts w:eastAsia="Times New Roman" w:cs="Times New Roman"/>
          <w:color w:val="000000"/>
          <w:szCs w:val="28"/>
        </w:rPr>
        <w:t>và k</w:t>
      </w:r>
      <w:r w:rsidR="003E65B0">
        <w:rPr>
          <w:rFonts w:eastAsia="Times New Roman" w:cs="Times New Roman"/>
          <w:color w:val="000000"/>
          <w:szCs w:val="28"/>
        </w:rPr>
        <w:t>hông để xuất hiện các tai, tệ nạn</w:t>
      </w:r>
      <w:r w:rsidR="001B1541">
        <w:rPr>
          <w:rFonts w:eastAsia="Times New Roman" w:cs="Times New Roman"/>
          <w:color w:val="000000"/>
          <w:szCs w:val="28"/>
        </w:rPr>
        <w:t xml:space="preserve"> xã hội</w:t>
      </w:r>
      <w:r w:rsidR="003E65B0">
        <w:rPr>
          <w:rFonts w:eastAsia="Times New Roman" w:cs="Times New Roman"/>
          <w:color w:val="000000"/>
          <w:szCs w:val="28"/>
        </w:rPr>
        <w:t xml:space="preserve">, bạo lực </w:t>
      </w:r>
      <w:r w:rsidR="001B1541">
        <w:rPr>
          <w:rFonts w:eastAsia="Times New Roman" w:cs="Times New Roman"/>
          <w:color w:val="000000"/>
          <w:szCs w:val="28"/>
        </w:rPr>
        <w:t xml:space="preserve">học đường </w:t>
      </w:r>
      <w:r w:rsidR="003E65B0">
        <w:rPr>
          <w:rFonts w:eastAsia="Times New Roman" w:cs="Times New Roman"/>
          <w:color w:val="000000"/>
          <w:szCs w:val="28"/>
        </w:rPr>
        <w:t>xảy ra trong nhà trường</w:t>
      </w:r>
      <w:r w:rsidR="00D33A9D">
        <w:rPr>
          <w:rFonts w:eastAsia="Times New Roman" w:cs="Times New Roman"/>
          <w:color w:val="000000"/>
          <w:szCs w:val="28"/>
        </w:rPr>
        <w:t>.</w:t>
      </w:r>
    </w:p>
    <w:p w:rsidR="003E65B0" w:rsidRPr="003E65B0" w:rsidRDefault="00802E32" w:rsidP="001B1541">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Tạo môi trường thân thiện giúp học sinh tự tin, học tập có hiệu quả và phát huy được năng khiếu, sở trường cá nhân.</w:t>
      </w:r>
    </w:p>
    <w:p w:rsidR="00D33A9D" w:rsidRPr="00802E32" w:rsidRDefault="00802E32" w:rsidP="00802E32">
      <w:pPr>
        <w:spacing w:line="312" w:lineRule="auto"/>
        <w:ind w:firstLine="567"/>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Hình thành ý thức </w:t>
      </w:r>
      <w:r w:rsidR="00AA05A2">
        <w:rPr>
          <w:rFonts w:eastAsia="Times New Roman" w:cs="Times New Roman"/>
          <w:color w:val="000000"/>
          <w:szCs w:val="28"/>
        </w:rPr>
        <w:t>tổ chức, 01</w:t>
      </w:r>
      <w:r w:rsidR="003E65B0" w:rsidRPr="003E65B0">
        <w:rPr>
          <w:rFonts w:eastAsia="Times New Roman" w:cs="Times New Roman"/>
          <w:color w:val="000000"/>
          <w:szCs w:val="28"/>
        </w:rPr>
        <w:t>kỉ luật</w:t>
      </w:r>
      <w:r w:rsidR="003E65B0">
        <w:rPr>
          <w:rFonts w:eastAsia="Times New Roman" w:cs="Times New Roman"/>
          <w:color w:val="000000"/>
          <w:szCs w:val="28"/>
        </w:rPr>
        <w:t xml:space="preserve">, tinh thần tự học tự rèn luyện trong lực lượng </w:t>
      </w:r>
      <w:r w:rsidR="003E65B0" w:rsidRPr="003E65B0">
        <w:rPr>
          <w:rFonts w:eastAsia="Times New Roman" w:cs="Times New Roman"/>
          <w:color w:val="000000"/>
          <w:szCs w:val="28"/>
        </w:rPr>
        <w:t xml:space="preserve"> học sinh</w:t>
      </w:r>
      <w:r>
        <w:rPr>
          <w:rFonts w:eastAsia="Times New Roman" w:cs="Times New Roman"/>
          <w:color w:val="000000"/>
          <w:szCs w:val="28"/>
        </w:rPr>
        <w:t>, n</w:t>
      </w:r>
      <w:r w:rsidR="00D33A9D" w:rsidRPr="003E65B0">
        <w:rPr>
          <w:rFonts w:eastAsia="Times New Roman" w:cs="Times New Roman"/>
          <w:color w:val="000000"/>
          <w:szCs w:val="28"/>
        </w:rPr>
        <w:t>âng cao chất lư</w:t>
      </w:r>
      <w:r w:rsidR="00D33A9D">
        <w:rPr>
          <w:rFonts w:eastAsia="Times New Roman" w:cs="Times New Roman"/>
          <w:color w:val="000000"/>
          <w:szCs w:val="28"/>
        </w:rPr>
        <w:t>ợng giáo dục toàn diện học sinh</w:t>
      </w:r>
      <w:r w:rsidR="004A7475">
        <w:rPr>
          <w:rFonts w:eastAsia="Times New Roman" w:cs="Times New Roman"/>
          <w:color w:val="000000"/>
          <w:szCs w:val="28"/>
        </w:rPr>
        <w:t xml:space="preserve"> theo nghị quyết năm học</w:t>
      </w:r>
      <w:r w:rsidR="00D33A9D">
        <w:rPr>
          <w:rFonts w:eastAsia="Times New Roman" w:cs="Times New Roman"/>
          <w:color w:val="000000"/>
          <w:szCs w:val="28"/>
        </w:rPr>
        <w:t>, góp phần h</w:t>
      </w:r>
      <w:r w:rsidR="00D33A9D" w:rsidRPr="003E65B0">
        <w:rPr>
          <w:rFonts w:eastAsia="Times New Roman" w:cs="Times New Roman"/>
          <w:color w:val="000000"/>
          <w:szCs w:val="28"/>
        </w:rPr>
        <w:t>ình thành lòng yêu nước, yêu dân tộc</w:t>
      </w:r>
      <w:r w:rsidR="00D33A9D">
        <w:rPr>
          <w:rFonts w:eastAsia="Times New Roman" w:cs="Times New Roman"/>
          <w:color w:val="000000"/>
          <w:szCs w:val="28"/>
        </w:rPr>
        <w:t xml:space="preserve"> cho học sinh toàn trường</w:t>
      </w:r>
      <w:r w:rsidR="004A7475">
        <w:rPr>
          <w:rFonts w:eastAsia="Times New Roman" w:cs="Times New Roman"/>
          <w:color w:val="000000"/>
          <w:szCs w:val="28"/>
        </w:rPr>
        <w:t>.</w:t>
      </w:r>
    </w:p>
    <w:p w:rsidR="003E65B0" w:rsidRPr="003E65B0" w:rsidRDefault="003E65B0" w:rsidP="00EB1FD4">
      <w:pPr>
        <w:spacing w:after="0" w:line="312" w:lineRule="auto"/>
        <w:jc w:val="both"/>
        <w:rPr>
          <w:rFonts w:ascii="Tahoma" w:eastAsia="Times New Roman" w:hAnsi="Tahoma" w:cs="Tahoma"/>
          <w:color w:val="000000"/>
          <w:szCs w:val="28"/>
        </w:rPr>
      </w:pPr>
      <w:r w:rsidRPr="003E65B0">
        <w:rPr>
          <w:rFonts w:eastAsia="Times New Roman" w:cs="Times New Roman"/>
          <w:b/>
          <w:bCs/>
          <w:color w:val="000000"/>
          <w:szCs w:val="28"/>
        </w:rPr>
        <w:t>II. YÊU CẦU</w:t>
      </w:r>
    </w:p>
    <w:p w:rsidR="003E65B0" w:rsidRPr="003E65B0" w:rsidRDefault="00143DA0" w:rsidP="00EB1FD4">
      <w:pPr>
        <w:spacing w:line="312" w:lineRule="auto"/>
        <w:ind w:firstLine="700"/>
        <w:jc w:val="both"/>
        <w:rPr>
          <w:rFonts w:ascii="Tahoma" w:eastAsia="Times New Roman" w:hAnsi="Tahoma" w:cs="Tahoma"/>
          <w:color w:val="000000"/>
          <w:szCs w:val="28"/>
        </w:rPr>
      </w:pPr>
      <w:r>
        <w:rPr>
          <w:rFonts w:eastAsia="Times New Roman" w:cs="Times New Roman"/>
          <w:color w:val="000000"/>
          <w:szCs w:val="28"/>
        </w:rPr>
        <w:lastRenderedPageBreak/>
        <w:t>Các</w:t>
      </w:r>
      <w:r w:rsidRPr="003E65B0">
        <w:rPr>
          <w:rFonts w:eastAsia="Times New Roman" w:cs="Times New Roman"/>
          <w:color w:val="000000"/>
          <w:szCs w:val="28"/>
        </w:rPr>
        <w:t xml:space="preserve"> </w:t>
      </w:r>
      <w:r>
        <w:rPr>
          <w:rFonts w:eastAsia="Times New Roman" w:cs="Times New Roman"/>
          <w:color w:val="000000"/>
          <w:szCs w:val="28"/>
        </w:rPr>
        <w:t xml:space="preserve">tổ </w:t>
      </w:r>
      <w:r w:rsidR="003E65B0" w:rsidRPr="003E65B0">
        <w:rPr>
          <w:rFonts w:eastAsia="Times New Roman" w:cs="Times New Roman"/>
          <w:color w:val="000000"/>
          <w:szCs w:val="28"/>
        </w:rPr>
        <w:t xml:space="preserve">chức chính trị, xã hội trong nhà trường, giáo viên chủ nhiệm, giáo viên </w:t>
      </w:r>
      <w:r>
        <w:rPr>
          <w:rFonts w:eastAsia="Times New Roman" w:cs="Times New Roman"/>
          <w:color w:val="000000"/>
          <w:szCs w:val="28"/>
        </w:rPr>
        <w:t>chuyên môn</w:t>
      </w:r>
      <w:r w:rsidR="003E65B0" w:rsidRPr="003E65B0">
        <w:rPr>
          <w:rFonts w:eastAsia="Times New Roman" w:cs="Times New Roman"/>
          <w:color w:val="000000"/>
          <w:szCs w:val="28"/>
        </w:rPr>
        <w:t xml:space="preserve">, cán bộ, công nhân viên đề cao tinh thần trách nhiệm, </w:t>
      </w:r>
      <w:r>
        <w:rPr>
          <w:rFonts w:eastAsia="Times New Roman" w:cs="Times New Roman"/>
          <w:color w:val="000000"/>
          <w:szCs w:val="28"/>
        </w:rPr>
        <w:t xml:space="preserve">phối hợp chặt chẽ trong thực </w:t>
      </w:r>
      <w:r w:rsidR="003E65B0" w:rsidRPr="003E65B0">
        <w:rPr>
          <w:rFonts w:eastAsia="Times New Roman" w:cs="Times New Roman"/>
          <w:color w:val="000000"/>
          <w:szCs w:val="28"/>
        </w:rPr>
        <w:t xml:space="preserve">thực hiện </w:t>
      </w:r>
      <w:r>
        <w:rPr>
          <w:rFonts w:eastAsia="Times New Roman" w:cs="Times New Roman"/>
          <w:color w:val="000000"/>
          <w:szCs w:val="28"/>
        </w:rPr>
        <w:t>kế hoạch</w:t>
      </w:r>
      <w:r w:rsidR="00B1240E">
        <w:rPr>
          <w:rFonts w:eastAsia="Times New Roman" w:cs="Times New Roman"/>
          <w:color w:val="000000"/>
          <w:szCs w:val="28"/>
        </w:rPr>
        <w:t xml:space="preserve"> này.</w:t>
      </w:r>
    </w:p>
    <w:p w:rsidR="003E65B0" w:rsidRPr="003E65B0" w:rsidRDefault="003E65B0" w:rsidP="00EB1FD4">
      <w:pPr>
        <w:spacing w:line="312" w:lineRule="auto"/>
        <w:jc w:val="both"/>
        <w:rPr>
          <w:rFonts w:ascii="Tahoma" w:eastAsia="Times New Roman" w:hAnsi="Tahoma" w:cs="Tahoma"/>
          <w:color w:val="000000"/>
          <w:szCs w:val="28"/>
        </w:rPr>
      </w:pPr>
      <w:r w:rsidRPr="003E65B0">
        <w:rPr>
          <w:rFonts w:eastAsia="Times New Roman" w:cs="Times New Roman"/>
          <w:b/>
          <w:bCs/>
          <w:color w:val="000000"/>
          <w:szCs w:val="28"/>
        </w:rPr>
        <w:t xml:space="preserve">III. </w:t>
      </w:r>
      <w:r w:rsidR="00B1240E">
        <w:rPr>
          <w:rFonts w:eastAsia="Times New Roman" w:cs="Times New Roman"/>
          <w:b/>
          <w:bCs/>
          <w:color w:val="000000"/>
          <w:szCs w:val="28"/>
        </w:rPr>
        <w:t>NHIÊM VỤ CHUNG</w:t>
      </w:r>
    </w:p>
    <w:p w:rsidR="003E65B0" w:rsidRPr="003E65B0" w:rsidRDefault="003E65B0" w:rsidP="00EB1FD4">
      <w:pPr>
        <w:spacing w:line="312" w:lineRule="auto"/>
        <w:ind w:firstLine="700"/>
        <w:jc w:val="both"/>
        <w:rPr>
          <w:rFonts w:ascii="Tahoma" w:eastAsia="Times New Roman" w:hAnsi="Tahoma" w:cs="Tahoma"/>
          <w:color w:val="000000"/>
          <w:szCs w:val="28"/>
        </w:rPr>
      </w:pPr>
      <w:r w:rsidRPr="003E65B0">
        <w:rPr>
          <w:rFonts w:eastAsia="Times New Roman" w:cs="Times New Roman"/>
          <w:color w:val="000000"/>
          <w:szCs w:val="28"/>
        </w:rPr>
        <w:t>Giáo viên chủ nhiệm có nhiệm vụ:</w:t>
      </w:r>
    </w:p>
    <w:p w:rsidR="003E65B0" w:rsidRPr="003E65B0" w:rsidRDefault="003E65B0" w:rsidP="004A7475">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w:t>
      </w:r>
      <w:r w:rsidR="004A7475">
        <w:rPr>
          <w:rFonts w:eastAsia="Times New Roman" w:cs="Times New Roman"/>
          <w:color w:val="000000"/>
          <w:szCs w:val="28"/>
        </w:rPr>
        <w:t xml:space="preserve">1. </w:t>
      </w:r>
      <w:r w:rsidRPr="003E65B0">
        <w:rPr>
          <w:rFonts w:eastAsia="Times New Roman" w:cs="Times New Roman"/>
          <w:color w:val="000000"/>
          <w:szCs w:val="28"/>
        </w:rPr>
        <w:t xml:space="preserve">Xây dựng kế hoạch các hoạt động giáo dục thể hiện rõ mục tiêu, nội dung, </w:t>
      </w:r>
      <w:r w:rsidR="00802E32">
        <w:rPr>
          <w:rFonts w:eastAsia="Times New Roman" w:cs="Times New Roman"/>
          <w:color w:val="000000"/>
          <w:szCs w:val="28"/>
        </w:rPr>
        <w:t>giải pháp</w:t>
      </w:r>
      <w:r w:rsidRPr="003E65B0">
        <w:rPr>
          <w:rFonts w:eastAsia="Times New Roman" w:cs="Times New Roman"/>
          <w:color w:val="000000"/>
          <w:szCs w:val="28"/>
        </w:rPr>
        <w:t xml:space="preserve"> giáo dục bảo đảm tính khả thi, phù hợp với đặc điểm học sinh, với hoàn cảnh và điều kiện thực tế nhằm thúc đẩy sự tiến bộ của </w:t>
      </w:r>
      <w:r w:rsidR="00802E32" w:rsidRPr="003E65B0">
        <w:rPr>
          <w:rFonts w:eastAsia="Times New Roman" w:cs="Times New Roman"/>
          <w:color w:val="000000"/>
          <w:szCs w:val="28"/>
        </w:rPr>
        <w:t xml:space="preserve">của từng học sinh </w:t>
      </w:r>
      <w:r w:rsidR="00802E32">
        <w:rPr>
          <w:rFonts w:eastAsia="Times New Roman" w:cs="Times New Roman"/>
          <w:color w:val="000000"/>
          <w:szCs w:val="28"/>
        </w:rPr>
        <w:t xml:space="preserve">và </w:t>
      </w:r>
      <w:r w:rsidRPr="003E65B0">
        <w:rPr>
          <w:rFonts w:eastAsia="Times New Roman" w:cs="Times New Roman"/>
          <w:color w:val="000000"/>
          <w:szCs w:val="28"/>
        </w:rPr>
        <w:t>cả lớp</w:t>
      </w:r>
      <w:r w:rsidR="00802E32">
        <w:rPr>
          <w:rFonts w:eastAsia="Times New Roman" w:cs="Times New Roman"/>
          <w:color w:val="000000"/>
          <w:szCs w:val="28"/>
        </w:rPr>
        <w:t>.</w:t>
      </w:r>
    </w:p>
    <w:p w:rsidR="003E65B0" w:rsidRDefault="004A7475" w:rsidP="004A7475">
      <w:pPr>
        <w:spacing w:after="0" w:line="312" w:lineRule="auto"/>
        <w:ind w:firstLine="567"/>
        <w:jc w:val="both"/>
        <w:rPr>
          <w:rFonts w:eastAsia="Times New Roman" w:cs="Times New Roman"/>
          <w:color w:val="000000"/>
          <w:szCs w:val="28"/>
        </w:rPr>
      </w:pPr>
      <w:r>
        <w:rPr>
          <w:rFonts w:eastAsia="Times New Roman" w:cs="Times New Roman"/>
          <w:color w:val="000000"/>
          <w:szCs w:val="28"/>
        </w:rPr>
        <w:t xml:space="preserve">2. </w:t>
      </w:r>
      <w:r w:rsidR="003E65B0" w:rsidRPr="003E65B0">
        <w:rPr>
          <w:rFonts w:eastAsia="Times New Roman" w:cs="Times New Roman"/>
          <w:color w:val="000000"/>
          <w:szCs w:val="28"/>
        </w:rPr>
        <w:t xml:space="preserve">Thực hiện các hoạt động giáo dục theo </w:t>
      </w:r>
      <w:r>
        <w:rPr>
          <w:rFonts w:eastAsia="Times New Roman" w:cs="Times New Roman"/>
          <w:color w:val="000000"/>
          <w:szCs w:val="28"/>
        </w:rPr>
        <w:t>kế hoạch đã xây dựng.</w:t>
      </w:r>
    </w:p>
    <w:p w:rsidR="009B158B" w:rsidRPr="003E65B0" w:rsidRDefault="004A7475" w:rsidP="004A7475">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 xml:space="preserve">3. </w:t>
      </w:r>
      <w:r w:rsidR="009B158B">
        <w:rPr>
          <w:rFonts w:eastAsia="Times New Roman" w:cs="Times New Roman"/>
          <w:color w:val="000000"/>
          <w:szCs w:val="28"/>
        </w:rPr>
        <w:t xml:space="preserve">Tham dự </w:t>
      </w:r>
      <w:r w:rsidR="00802E32">
        <w:rPr>
          <w:rFonts w:eastAsia="Times New Roman" w:cs="Times New Roman"/>
          <w:color w:val="000000"/>
          <w:szCs w:val="28"/>
        </w:rPr>
        <w:t xml:space="preserve">Lễ </w:t>
      </w:r>
      <w:r w:rsidR="009B158B">
        <w:rPr>
          <w:rFonts w:eastAsia="Times New Roman" w:cs="Times New Roman"/>
          <w:color w:val="000000"/>
          <w:szCs w:val="28"/>
        </w:rPr>
        <w:t xml:space="preserve">chào cờ, họp giao ban và sinh hoạt lớp vào các ngày thứ Hai hằng tuần. Thường xuyên bám sát lớp học bằng các hình thức </w:t>
      </w:r>
      <w:r w:rsidR="00802E32">
        <w:rPr>
          <w:rFonts w:eastAsia="Times New Roman" w:cs="Times New Roman"/>
          <w:color w:val="000000"/>
          <w:szCs w:val="28"/>
        </w:rPr>
        <w:t xml:space="preserve">như </w:t>
      </w:r>
      <w:r w:rsidR="009B158B">
        <w:rPr>
          <w:rFonts w:eastAsia="Times New Roman" w:cs="Times New Roman"/>
          <w:color w:val="000000"/>
          <w:szCs w:val="28"/>
        </w:rPr>
        <w:t xml:space="preserve">thăm lớp đột xuất hoặc </w:t>
      </w:r>
      <w:r w:rsidR="00900D5D">
        <w:rPr>
          <w:rFonts w:eastAsia="Times New Roman" w:cs="Times New Roman"/>
          <w:color w:val="000000"/>
          <w:szCs w:val="28"/>
        </w:rPr>
        <w:t>sinh hoạt cùng lớp đầu các buổi học</w:t>
      </w:r>
      <w:r>
        <w:rPr>
          <w:rFonts w:eastAsia="Times New Roman" w:cs="Times New Roman"/>
          <w:color w:val="000000"/>
          <w:szCs w:val="28"/>
        </w:rPr>
        <w:t>.</w:t>
      </w:r>
    </w:p>
    <w:p w:rsidR="003E65B0" w:rsidRPr="003E65B0" w:rsidRDefault="004A7475" w:rsidP="004A7475">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 xml:space="preserve">4. </w:t>
      </w:r>
      <w:r w:rsidR="003E65B0" w:rsidRPr="003E65B0">
        <w:rPr>
          <w:rFonts w:eastAsia="Times New Roman" w:cs="Times New Roman"/>
          <w:color w:val="000000"/>
          <w:szCs w:val="28"/>
        </w:rPr>
        <w:t xml:space="preserve">Phối hợp chặt chẽ với gia đình học sinh, giáo viên bộ môn, Đoàn </w:t>
      </w:r>
      <w:r w:rsidR="00802E32" w:rsidRPr="003E65B0">
        <w:rPr>
          <w:rFonts w:eastAsia="Times New Roman" w:cs="Times New Roman"/>
          <w:color w:val="000000"/>
          <w:szCs w:val="28"/>
        </w:rPr>
        <w:t xml:space="preserve">Thanh Niên </w:t>
      </w:r>
      <w:r w:rsidR="003E65B0" w:rsidRPr="003E65B0">
        <w:rPr>
          <w:rFonts w:eastAsia="Times New Roman" w:cs="Times New Roman"/>
          <w:color w:val="000000"/>
          <w:szCs w:val="28"/>
        </w:rPr>
        <w:t>Cộng sản Hồ Chí Minh,</w:t>
      </w:r>
      <w:r w:rsidR="00802E32">
        <w:rPr>
          <w:rFonts w:eastAsia="Times New Roman" w:cs="Times New Roman"/>
          <w:color w:val="000000"/>
          <w:szCs w:val="28"/>
        </w:rPr>
        <w:t xml:space="preserve"> Tổ tư vấn học đường và </w:t>
      </w:r>
      <w:r w:rsidR="003E65B0" w:rsidRPr="003E65B0">
        <w:rPr>
          <w:rFonts w:eastAsia="Times New Roman" w:cs="Times New Roman"/>
          <w:color w:val="000000"/>
          <w:szCs w:val="28"/>
        </w:rPr>
        <w:t>các tổ chức xã hội có liên quan trong việc hỗ trợ, giám sát việc học tập, rèn luyện, hướng nghiệp của học sinh lớp mình chủ nhiệm và góp phần huy động các nguồn lực trong cộng đồng phát triển nhà trường</w:t>
      </w:r>
      <w:r>
        <w:rPr>
          <w:rFonts w:eastAsia="Times New Roman" w:cs="Times New Roman"/>
          <w:color w:val="000000"/>
          <w:szCs w:val="28"/>
        </w:rPr>
        <w:t>.</w:t>
      </w:r>
    </w:p>
    <w:p w:rsidR="003E65B0" w:rsidRDefault="00F14785" w:rsidP="004A7475">
      <w:pPr>
        <w:spacing w:after="0" w:line="312" w:lineRule="auto"/>
        <w:ind w:firstLine="567"/>
        <w:jc w:val="both"/>
        <w:rPr>
          <w:rFonts w:eastAsia="Times New Roman" w:cs="Times New Roman"/>
          <w:color w:val="000000"/>
          <w:szCs w:val="28"/>
        </w:rPr>
      </w:pPr>
      <w:r>
        <w:rPr>
          <w:rFonts w:eastAsia="Times New Roman" w:cs="Times New Roman"/>
          <w:color w:val="000000"/>
          <w:szCs w:val="28"/>
        </w:rPr>
        <w:t> </w:t>
      </w:r>
      <w:r w:rsidR="004A7475">
        <w:rPr>
          <w:rFonts w:eastAsia="Times New Roman" w:cs="Times New Roman"/>
          <w:color w:val="000000"/>
          <w:szCs w:val="28"/>
        </w:rPr>
        <w:t xml:space="preserve">5. </w:t>
      </w:r>
      <w:r w:rsidR="003E65B0" w:rsidRPr="003E65B0">
        <w:rPr>
          <w:rFonts w:eastAsia="Times New Roman" w:cs="Times New Roman"/>
          <w:color w:val="000000"/>
          <w:szCs w:val="28"/>
        </w:rPr>
        <w:t xml:space="preserve">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w:t>
      </w:r>
      <w:r>
        <w:rPr>
          <w:rFonts w:eastAsia="Times New Roman" w:cs="Times New Roman"/>
          <w:color w:val="000000"/>
          <w:szCs w:val="28"/>
        </w:rPr>
        <w:t>nhập</w:t>
      </w:r>
      <w:r w:rsidR="004A7475">
        <w:rPr>
          <w:rFonts w:eastAsia="Times New Roman" w:cs="Times New Roman"/>
          <w:color w:val="000000"/>
          <w:szCs w:val="28"/>
        </w:rPr>
        <w:t xml:space="preserve"> sổ điểm và học bạ học sinh.</w:t>
      </w:r>
    </w:p>
    <w:p w:rsidR="00F14785" w:rsidRPr="003E65B0" w:rsidRDefault="004A7475" w:rsidP="004A7475">
      <w:pPr>
        <w:spacing w:after="0" w:line="312" w:lineRule="auto"/>
        <w:ind w:firstLine="567"/>
        <w:jc w:val="both"/>
        <w:rPr>
          <w:rFonts w:eastAsia="Times New Roman" w:cs="Times New Roman"/>
          <w:color w:val="000000"/>
          <w:szCs w:val="28"/>
        </w:rPr>
      </w:pPr>
      <w:r>
        <w:rPr>
          <w:rFonts w:eastAsia="Times New Roman" w:cs="Times New Roman"/>
          <w:color w:val="000000"/>
          <w:szCs w:val="28"/>
        </w:rPr>
        <w:t xml:space="preserve">6. </w:t>
      </w:r>
      <w:r w:rsidR="00F14785">
        <w:rPr>
          <w:rFonts w:eastAsia="Times New Roman" w:cs="Times New Roman"/>
          <w:color w:val="000000"/>
          <w:szCs w:val="28"/>
        </w:rPr>
        <w:t>Lập danh sách học sinh tham mưu cho nhà trường trong việc thực hiện các chính sách đối với người học, học bổng</w:t>
      </w:r>
      <w:r w:rsidR="009872D1">
        <w:rPr>
          <w:rFonts w:eastAsia="Times New Roman" w:cs="Times New Roman"/>
          <w:color w:val="000000"/>
          <w:szCs w:val="28"/>
        </w:rPr>
        <w:t>, hỗ trợ phương tiện đi lại ... trong kỳ thi THPT quốc gia 2020</w:t>
      </w:r>
      <w:r>
        <w:rPr>
          <w:rFonts w:eastAsia="Times New Roman" w:cs="Times New Roman"/>
          <w:color w:val="000000"/>
          <w:szCs w:val="28"/>
        </w:rPr>
        <w:t>.</w:t>
      </w:r>
    </w:p>
    <w:p w:rsidR="00021E7E" w:rsidRDefault="004A7475" w:rsidP="004A7475">
      <w:pPr>
        <w:spacing w:after="0" w:line="312" w:lineRule="auto"/>
        <w:ind w:firstLine="567"/>
        <w:jc w:val="both"/>
        <w:rPr>
          <w:rFonts w:eastAsia="Times New Roman" w:cs="Times New Roman"/>
          <w:color w:val="000000"/>
          <w:szCs w:val="28"/>
        </w:rPr>
      </w:pPr>
      <w:r>
        <w:rPr>
          <w:rFonts w:eastAsia="Times New Roman" w:cs="Times New Roman"/>
          <w:color w:val="000000"/>
          <w:szCs w:val="28"/>
        </w:rPr>
        <w:t xml:space="preserve">7. </w:t>
      </w:r>
      <w:r w:rsidR="00021E7E">
        <w:rPr>
          <w:rFonts w:eastAsia="Times New Roman" w:cs="Times New Roman"/>
          <w:color w:val="000000"/>
          <w:szCs w:val="28"/>
        </w:rPr>
        <w:t>Làm công tác vận động học sinh đến l</w:t>
      </w:r>
      <w:r>
        <w:rPr>
          <w:rFonts w:eastAsia="Times New Roman" w:cs="Times New Roman"/>
          <w:color w:val="000000"/>
          <w:szCs w:val="28"/>
        </w:rPr>
        <w:t>ớp khi các em có nguy cơ bỏ học và sẵn sàng nhận đỡ đầu học sinh theo kế hoạch của trường</w:t>
      </w:r>
      <w:r w:rsidR="00802E32">
        <w:rPr>
          <w:rFonts w:eastAsia="Times New Roman" w:cs="Times New Roman"/>
          <w:color w:val="000000"/>
          <w:szCs w:val="28"/>
        </w:rPr>
        <w:t>.</w:t>
      </w:r>
    </w:p>
    <w:p w:rsidR="003E65B0" w:rsidRDefault="004A7475" w:rsidP="004A7475">
      <w:pPr>
        <w:spacing w:after="0" w:line="312" w:lineRule="auto"/>
        <w:ind w:firstLine="567"/>
        <w:jc w:val="both"/>
        <w:rPr>
          <w:rFonts w:eastAsia="Times New Roman" w:cs="Times New Roman"/>
          <w:color w:val="000000"/>
          <w:szCs w:val="28"/>
        </w:rPr>
      </w:pPr>
      <w:r>
        <w:rPr>
          <w:rFonts w:eastAsia="Times New Roman" w:cs="Times New Roman"/>
          <w:color w:val="000000"/>
          <w:szCs w:val="28"/>
        </w:rPr>
        <w:t xml:space="preserve">8. </w:t>
      </w:r>
      <w:r w:rsidR="003E65B0" w:rsidRPr="003E65B0">
        <w:rPr>
          <w:rFonts w:eastAsia="Times New Roman" w:cs="Times New Roman"/>
          <w:color w:val="000000"/>
          <w:szCs w:val="28"/>
        </w:rPr>
        <w:t>Báo cáo thường kỳ hoặc đột xuất về tình hình của lớp với Hiệu trưởng.</w:t>
      </w:r>
    </w:p>
    <w:p w:rsidR="00B1240E" w:rsidRDefault="004A7475" w:rsidP="00B1240E">
      <w:pPr>
        <w:spacing w:line="312" w:lineRule="auto"/>
        <w:ind w:firstLine="567"/>
        <w:jc w:val="both"/>
        <w:rPr>
          <w:rFonts w:eastAsia="Times New Roman" w:cs="Times New Roman"/>
          <w:color w:val="000000"/>
          <w:szCs w:val="28"/>
        </w:rPr>
      </w:pPr>
      <w:r>
        <w:rPr>
          <w:rFonts w:eastAsia="Times New Roman" w:cs="Times New Roman"/>
          <w:color w:val="000000"/>
          <w:szCs w:val="28"/>
        </w:rPr>
        <w:t xml:space="preserve">9. </w:t>
      </w:r>
      <w:r w:rsidR="00B1240E">
        <w:rPr>
          <w:rFonts w:eastAsia="Times New Roman" w:cs="Times New Roman"/>
          <w:color w:val="000000"/>
          <w:szCs w:val="28"/>
        </w:rPr>
        <w:t>Hoàn thành hồ sơ chủ nhiệm theo quy định và c</w:t>
      </w:r>
      <w:r>
        <w:rPr>
          <w:rFonts w:eastAsia="Times New Roman" w:cs="Times New Roman"/>
          <w:color w:val="000000"/>
          <w:szCs w:val="28"/>
        </w:rPr>
        <w:t>hấp hành kế hoạch kiểm tra của nhà trường về công tác chủ nhiệm</w:t>
      </w:r>
      <w:r w:rsidR="009872D1">
        <w:rPr>
          <w:rFonts w:eastAsia="Times New Roman" w:cs="Times New Roman"/>
          <w:color w:val="000000"/>
          <w:szCs w:val="28"/>
        </w:rPr>
        <w:t>.</w:t>
      </w:r>
    </w:p>
    <w:p w:rsidR="009872D1" w:rsidRPr="003E65B0" w:rsidRDefault="009872D1" w:rsidP="00B1240E">
      <w:pPr>
        <w:spacing w:line="312" w:lineRule="auto"/>
        <w:ind w:firstLine="567"/>
        <w:jc w:val="both"/>
        <w:rPr>
          <w:rFonts w:eastAsia="Times New Roman" w:cs="Times New Roman"/>
          <w:color w:val="000000"/>
          <w:szCs w:val="28"/>
        </w:rPr>
      </w:pPr>
      <w:r>
        <w:rPr>
          <w:rFonts w:eastAsia="Times New Roman" w:cs="Times New Roman"/>
          <w:color w:val="000000"/>
          <w:szCs w:val="28"/>
        </w:rPr>
        <w:lastRenderedPageBreak/>
        <w:t>10. Xây dựng tập thể lớp thực sự đoàn kết</w:t>
      </w:r>
      <w:r w:rsidR="00F008E7">
        <w:rPr>
          <w:rFonts w:eastAsia="Times New Roman" w:cs="Times New Roman"/>
          <w:color w:val="000000"/>
          <w:szCs w:val="28"/>
        </w:rPr>
        <w:t>, có ý thức, tinh thần, thái độ và động cơ học tập tốt;</w:t>
      </w:r>
    </w:p>
    <w:p w:rsidR="003E65B0" w:rsidRPr="003E65B0" w:rsidRDefault="003E65B0" w:rsidP="00EB1FD4">
      <w:pPr>
        <w:spacing w:after="0" w:line="312" w:lineRule="auto"/>
        <w:jc w:val="both"/>
        <w:rPr>
          <w:rFonts w:ascii="Tahoma" w:eastAsia="Times New Roman" w:hAnsi="Tahoma" w:cs="Tahoma"/>
          <w:color w:val="000000"/>
          <w:szCs w:val="28"/>
        </w:rPr>
      </w:pPr>
      <w:r w:rsidRPr="003E65B0">
        <w:rPr>
          <w:rFonts w:eastAsia="Times New Roman" w:cs="Times New Roman"/>
          <w:b/>
          <w:bCs/>
          <w:color w:val="000000"/>
          <w:szCs w:val="28"/>
        </w:rPr>
        <w:t>IV. CHỈ TIÊU PHẤN ĐẤU</w:t>
      </w:r>
      <w:r w:rsidRPr="003E65B0">
        <w:rPr>
          <w:rFonts w:eastAsia="Times New Roman" w:cs="Times New Roman"/>
          <w:color w:val="000000"/>
          <w:szCs w:val="28"/>
        </w:rPr>
        <w:t>:</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- 100% học sinh lớp 10 được giới thiệu về trường và các hoạt động trong tuần sinh hoạt </w:t>
      </w:r>
      <w:r w:rsidR="00143DA0">
        <w:rPr>
          <w:rFonts w:eastAsia="Times New Roman" w:cs="Times New Roman"/>
          <w:color w:val="000000"/>
          <w:szCs w:val="28"/>
        </w:rPr>
        <w:t xml:space="preserve">tập thể </w:t>
      </w:r>
      <w:r w:rsidRPr="003E65B0">
        <w:rPr>
          <w:rFonts w:eastAsia="Times New Roman" w:cs="Times New Roman"/>
          <w:color w:val="000000"/>
          <w:szCs w:val="28"/>
        </w:rPr>
        <w:t>đầu năm.</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w:t>
      </w:r>
      <w:r w:rsidR="004A7475">
        <w:rPr>
          <w:rFonts w:eastAsia="Times New Roman" w:cs="Times New Roman"/>
          <w:color w:val="000000"/>
          <w:szCs w:val="28"/>
        </w:rPr>
        <w:t>100</w:t>
      </w:r>
      <w:r w:rsidRPr="003E65B0">
        <w:rPr>
          <w:rFonts w:eastAsia="Times New Roman" w:cs="Times New Roman"/>
          <w:color w:val="000000"/>
          <w:szCs w:val="28"/>
        </w:rPr>
        <w:t>% học sinh được tư vấn về các vấn đề về tâm lí lứa tuổi, sức khoẻ sinh sản vị thành niên.</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- 100% học sinh được học tập nội quy học sinh và quy tắc ứng xử; không có học sinh nghiện ma túy, phạm tội hình sự</w:t>
      </w:r>
      <w:r w:rsidR="00143DA0">
        <w:rPr>
          <w:rFonts w:eastAsia="Times New Roman" w:cs="Times New Roman"/>
          <w:color w:val="000000"/>
          <w:szCs w:val="28"/>
        </w:rPr>
        <w:t>, vi phạm luật giao thông đường bộ</w:t>
      </w:r>
      <w:r w:rsidR="00B12DF0">
        <w:rPr>
          <w:rFonts w:eastAsia="Times New Roman" w:cs="Times New Roman"/>
          <w:color w:val="000000"/>
          <w:szCs w:val="28"/>
        </w:rPr>
        <w:t>.</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- 100% chi đoàn học sinh nhận chăm sóc cây xanh trong khuôn viên trường và đảm bảo vệ sinh lớp học, khu nhà vệ sinh.</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- 100% các lớp tham gia cuộc</w:t>
      </w:r>
      <w:r w:rsidR="004A7475">
        <w:rPr>
          <w:rFonts w:eastAsia="Times New Roman" w:cs="Times New Roman"/>
          <w:color w:val="000000"/>
          <w:szCs w:val="28"/>
        </w:rPr>
        <w:t xml:space="preserve"> thi do Đoàn Thanh niên trường </w:t>
      </w:r>
      <w:r w:rsidRPr="003E65B0">
        <w:rPr>
          <w:rFonts w:eastAsia="Times New Roman" w:cs="Times New Roman"/>
          <w:color w:val="000000"/>
          <w:szCs w:val="28"/>
        </w:rPr>
        <w:t>phát động</w:t>
      </w:r>
      <w:r w:rsidR="00B1240E">
        <w:rPr>
          <w:rFonts w:eastAsia="Times New Roman" w:cs="Times New Roman"/>
          <w:color w:val="000000"/>
          <w:szCs w:val="28"/>
        </w:rPr>
        <w:t xml:space="preserve"> hoặc tổ chức.</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- 100% các chi Đoàn tham gia </w:t>
      </w:r>
      <w:r w:rsidR="00021E7E">
        <w:rPr>
          <w:rFonts w:eastAsia="Times New Roman" w:cs="Times New Roman"/>
          <w:color w:val="000000"/>
          <w:szCs w:val="28"/>
        </w:rPr>
        <w:t xml:space="preserve">hoạt động </w:t>
      </w:r>
      <w:r w:rsidRPr="003E65B0">
        <w:rPr>
          <w:rFonts w:eastAsia="Times New Roman" w:cs="Times New Roman"/>
          <w:color w:val="000000"/>
          <w:szCs w:val="28"/>
        </w:rPr>
        <w:t xml:space="preserve"> 26/3 và hoàn thành tốt nhiệm vụ.</w:t>
      </w:r>
    </w:p>
    <w:p w:rsidR="003E65B0" w:rsidRPr="003E65B0" w:rsidRDefault="00F529FE" w:rsidP="00B1240E">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 Tỷ lệ học sinh đỗ TN THPT trên 95%;</w:t>
      </w:r>
      <w:r w:rsidR="003E65B0" w:rsidRPr="003E65B0">
        <w:rPr>
          <w:rFonts w:eastAsia="Times New Roman" w:cs="Times New Roman"/>
          <w:color w:val="000000"/>
          <w:szCs w:val="28"/>
        </w:rPr>
        <w:t xml:space="preserve"> đỗ Đại học, </w:t>
      </w:r>
      <w:r>
        <w:rPr>
          <w:rFonts w:eastAsia="Times New Roman" w:cs="Times New Roman"/>
          <w:color w:val="000000"/>
          <w:szCs w:val="28"/>
        </w:rPr>
        <w:t xml:space="preserve">Cao đẳng nguyện vọng 01 </w:t>
      </w:r>
      <w:r w:rsidR="00021E7E">
        <w:rPr>
          <w:rFonts w:eastAsia="Times New Roman" w:cs="Times New Roman"/>
          <w:color w:val="000000"/>
          <w:szCs w:val="28"/>
        </w:rPr>
        <w:t xml:space="preserve">trên </w:t>
      </w:r>
      <w:r w:rsidR="004A7475">
        <w:rPr>
          <w:rFonts w:eastAsia="Times New Roman" w:cs="Times New Roman"/>
          <w:color w:val="000000"/>
          <w:szCs w:val="28"/>
        </w:rPr>
        <w:t>4</w:t>
      </w:r>
      <w:r w:rsidR="00021E7E">
        <w:rPr>
          <w:rFonts w:eastAsia="Times New Roman" w:cs="Times New Roman"/>
          <w:color w:val="000000"/>
          <w:szCs w:val="28"/>
        </w:rPr>
        <w:t>0</w:t>
      </w:r>
      <w:r w:rsidR="003E65B0" w:rsidRPr="003E65B0">
        <w:rPr>
          <w:rFonts w:eastAsia="Times New Roman" w:cs="Times New Roman"/>
          <w:color w:val="000000"/>
          <w:szCs w:val="28"/>
        </w:rPr>
        <w:t>% số học sinh đăng ký thi tuyển sinh Đại học, Cao đẳng.</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Tỷ lệ học sinh </w:t>
      </w:r>
      <w:r w:rsidR="00B1240E">
        <w:rPr>
          <w:rFonts w:eastAsia="Times New Roman" w:cs="Times New Roman"/>
          <w:color w:val="000000"/>
          <w:szCs w:val="28"/>
        </w:rPr>
        <w:t>giảm</w:t>
      </w:r>
      <w:r w:rsidRPr="003E65B0">
        <w:rPr>
          <w:rFonts w:eastAsia="Times New Roman" w:cs="Times New Roman"/>
          <w:color w:val="000000"/>
          <w:szCs w:val="28"/>
        </w:rPr>
        <w:t xml:space="preserve">: dưới </w:t>
      </w:r>
      <w:r w:rsidR="00021E7E">
        <w:rPr>
          <w:rFonts w:eastAsia="Times New Roman" w:cs="Times New Roman"/>
          <w:color w:val="000000"/>
          <w:szCs w:val="28"/>
        </w:rPr>
        <w:t>8</w:t>
      </w:r>
      <w:r w:rsidRPr="003E65B0">
        <w:rPr>
          <w:rFonts w:eastAsia="Times New Roman" w:cs="Times New Roman"/>
          <w:color w:val="000000"/>
          <w:szCs w:val="28"/>
        </w:rPr>
        <w:t>%.</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Tỷ lệ học sinh yếu, </w:t>
      </w:r>
      <w:r w:rsidR="00F008E7">
        <w:rPr>
          <w:rFonts w:eastAsia="Times New Roman" w:cs="Times New Roman"/>
          <w:color w:val="000000"/>
          <w:szCs w:val="28"/>
        </w:rPr>
        <w:t>kém (chưa kiểm tra lại): dưới 10</w:t>
      </w:r>
      <w:r w:rsidRPr="003E65B0">
        <w:rPr>
          <w:rFonts w:eastAsia="Times New Roman" w:cs="Times New Roman"/>
          <w:color w:val="000000"/>
          <w:szCs w:val="28"/>
        </w:rPr>
        <w:t>% và tỷ</w:t>
      </w:r>
      <w:r w:rsidR="005C3426">
        <w:rPr>
          <w:rFonts w:eastAsia="Times New Roman" w:cs="Times New Roman"/>
          <w:color w:val="000000"/>
          <w:szCs w:val="28"/>
        </w:rPr>
        <w:t xml:space="preserve"> lệ lưu ban </w:t>
      </w:r>
      <w:r w:rsidRPr="003E65B0">
        <w:rPr>
          <w:rFonts w:eastAsia="Times New Roman" w:cs="Times New Roman"/>
          <w:color w:val="000000"/>
          <w:szCs w:val="28"/>
        </w:rPr>
        <w:t>dưới 5%; </w:t>
      </w:r>
    </w:p>
    <w:p w:rsidR="00B1240E" w:rsidRDefault="003E65B0" w:rsidP="00B1240E">
      <w:pPr>
        <w:spacing w:after="0" w:line="312" w:lineRule="auto"/>
        <w:ind w:firstLine="567"/>
        <w:jc w:val="both"/>
        <w:rPr>
          <w:rFonts w:eastAsia="Times New Roman" w:cs="Times New Roman"/>
          <w:color w:val="000000"/>
          <w:szCs w:val="28"/>
        </w:rPr>
      </w:pPr>
      <w:r w:rsidRPr="003E65B0">
        <w:rPr>
          <w:rFonts w:eastAsia="Times New Roman" w:cs="Times New Roman"/>
          <w:color w:val="000000"/>
          <w:szCs w:val="28"/>
        </w:rPr>
        <w:t>- Tỷ lệ họ</w:t>
      </w:r>
      <w:r w:rsidR="00021E7E">
        <w:rPr>
          <w:rFonts w:eastAsia="Times New Roman" w:cs="Times New Roman"/>
          <w:color w:val="000000"/>
          <w:szCs w:val="28"/>
        </w:rPr>
        <w:t>c sinh lên lớp thẳng: ít nhất 89</w:t>
      </w:r>
      <w:r w:rsidRPr="003E65B0">
        <w:rPr>
          <w:rFonts w:eastAsia="Times New Roman" w:cs="Times New Roman"/>
          <w:color w:val="000000"/>
          <w:szCs w:val="28"/>
        </w:rPr>
        <w:t>%; tỷ lệ học sinh khá giỏi: trên 30%;</w:t>
      </w:r>
    </w:p>
    <w:p w:rsidR="003E65B0" w:rsidRPr="003E65B0" w:rsidRDefault="003E65B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- 100% các lớp tích cực tham gia các cuộc vận động, các phong trào thi đua do trường, do ngành phát động.</w:t>
      </w:r>
    </w:p>
    <w:p w:rsidR="003E65B0" w:rsidRDefault="003E65B0" w:rsidP="00C81382">
      <w:pPr>
        <w:spacing w:after="0" w:line="312" w:lineRule="auto"/>
        <w:ind w:firstLine="567"/>
        <w:jc w:val="both"/>
        <w:rPr>
          <w:rFonts w:eastAsia="Times New Roman" w:cs="Times New Roman"/>
          <w:color w:val="000000"/>
          <w:szCs w:val="28"/>
        </w:rPr>
      </w:pPr>
      <w:r w:rsidRPr="003E65B0">
        <w:rPr>
          <w:rFonts w:eastAsia="Times New Roman" w:cs="Times New Roman"/>
          <w:color w:val="000000"/>
          <w:szCs w:val="28"/>
        </w:rPr>
        <w:t> - 100% học sinh toàn trường tham gia ký cam kết chấp hành nghiêm chỉnh các quy định về giao thông và không vi phạm pháp luật, các tệ nạn xã hội.</w:t>
      </w:r>
    </w:p>
    <w:p w:rsidR="00143DA0" w:rsidRPr="00143DA0" w:rsidRDefault="00143DA0" w:rsidP="00C81382">
      <w:pPr>
        <w:spacing w:before="240" w:line="312" w:lineRule="auto"/>
        <w:jc w:val="both"/>
        <w:rPr>
          <w:rFonts w:ascii="Tahoma" w:eastAsia="Times New Roman" w:hAnsi="Tahoma" w:cs="Tahoma"/>
          <w:b/>
          <w:color w:val="000000"/>
          <w:szCs w:val="28"/>
        </w:rPr>
      </w:pPr>
      <w:r w:rsidRPr="00143DA0">
        <w:rPr>
          <w:rFonts w:eastAsia="Times New Roman" w:cs="Times New Roman"/>
          <w:b/>
          <w:color w:val="000000"/>
          <w:szCs w:val="28"/>
        </w:rPr>
        <w:t xml:space="preserve">V. </w:t>
      </w:r>
      <w:r>
        <w:rPr>
          <w:rFonts w:eastAsia="Times New Roman" w:cs="Times New Roman"/>
          <w:b/>
          <w:color w:val="000000"/>
          <w:szCs w:val="28"/>
        </w:rPr>
        <w:t>GIẢ</w:t>
      </w:r>
      <w:r w:rsidRPr="00143DA0">
        <w:rPr>
          <w:rFonts w:eastAsia="Times New Roman" w:cs="Times New Roman"/>
          <w:b/>
          <w:color w:val="000000"/>
          <w:szCs w:val="28"/>
        </w:rPr>
        <w:t>I PHÁP</w:t>
      </w:r>
    </w:p>
    <w:p w:rsidR="00143DA0" w:rsidRDefault="003E65B0" w:rsidP="00B1240E">
      <w:pPr>
        <w:spacing w:after="0" w:line="312" w:lineRule="auto"/>
        <w:ind w:firstLine="567"/>
        <w:jc w:val="both"/>
        <w:rPr>
          <w:rFonts w:eastAsia="Times New Roman" w:cs="Times New Roman"/>
          <w:color w:val="000000"/>
          <w:szCs w:val="28"/>
        </w:rPr>
      </w:pPr>
      <w:r w:rsidRPr="003E65B0">
        <w:rPr>
          <w:rFonts w:eastAsia="Times New Roman" w:cs="Times New Roman"/>
          <w:color w:val="000000"/>
          <w:szCs w:val="28"/>
        </w:rPr>
        <w:t> </w:t>
      </w:r>
      <w:r w:rsidR="00143DA0">
        <w:rPr>
          <w:rFonts w:eastAsia="Times New Roman" w:cs="Times New Roman"/>
          <w:color w:val="000000"/>
          <w:szCs w:val="28"/>
        </w:rPr>
        <w:t xml:space="preserve">1. GVCN </w:t>
      </w:r>
      <w:r w:rsidR="00143DA0" w:rsidRPr="003E65B0">
        <w:rPr>
          <w:rFonts w:eastAsia="Times New Roman" w:cs="Times New Roman"/>
          <w:color w:val="000000"/>
          <w:szCs w:val="28"/>
        </w:rPr>
        <w:t>thực hiện đúng</w:t>
      </w:r>
      <w:r w:rsidR="00143DA0">
        <w:rPr>
          <w:rFonts w:eastAsia="Times New Roman" w:cs="Times New Roman"/>
          <w:color w:val="000000"/>
          <w:szCs w:val="28"/>
        </w:rPr>
        <w:t>, đầy đủ và kịp thời</w:t>
      </w:r>
      <w:r w:rsidR="00143DA0" w:rsidRPr="003E65B0">
        <w:rPr>
          <w:rFonts w:eastAsia="Times New Roman" w:cs="Times New Roman"/>
          <w:color w:val="000000"/>
          <w:szCs w:val="28"/>
        </w:rPr>
        <w:t xml:space="preserve"> các văn bản</w:t>
      </w:r>
      <w:r w:rsidR="00143DA0">
        <w:rPr>
          <w:rFonts w:eastAsia="Times New Roman" w:cs="Times New Roman"/>
          <w:color w:val="000000"/>
          <w:szCs w:val="28"/>
        </w:rPr>
        <w:t xml:space="preserve"> qui định về công tác chủ nhiệm của ngành và các kế hoạch của lãnh đạo nhà trường.</w:t>
      </w:r>
    </w:p>
    <w:p w:rsidR="00143DA0" w:rsidRDefault="00143DA0" w:rsidP="00B1240E">
      <w:pPr>
        <w:spacing w:after="0" w:line="312" w:lineRule="auto"/>
        <w:ind w:firstLine="567"/>
        <w:jc w:val="both"/>
        <w:rPr>
          <w:rFonts w:eastAsia="Times New Roman" w:cs="Times New Roman"/>
          <w:color w:val="000000"/>
          <w:szCs w:val="28"/>
        </w:rPr>
      </w:pPr>
      <w:r>
        <w:rPr>
          <w:rFonts w:eastAsia="Times New Roman" w:cs="Times New Roman"/>
          <w:color w:val="000000"/>
          <w:szCs w:val="28"/>
        </w:rPr>
        <w:t>2.</w:t>
      </w:r>
      <w:r w:rsidRPr="00143DA0">
        <w:rPr>
          <w:rFonts w:eastAsia="Times New Roman" w:cs="Times New Roman"/>
          <w:color w:val="000000"/>
          <w:szCs w:val="28"/>
        </w:rPr>
        <w:t xml:space="preserve"> </w:t>
      </w:r>
      <w:r w:rsidRPr="003E65B0">
        <w:rPr>
          <w:rFonts w:eastAsia="Times New Roman" w:cs="Times New Roman"/>
          <w:color w:val="000000"/>
          <w:szCs w:val="28"/>
        </w:rPr>
        <w:t>Kết hợp chặt chẽ với phụ huynh học sinh</w:t>
      </w:r>
      <w:r>
        <w:rPr>
          <w:rFonts w:eastAsia="Times New Roman" w:cs="Times New Roman"/>
          <w:color w:val="000000"/>
          <w:szCs w:val="28"/>
        </w:rPr>
        <w:t>, Đoàn TNCS HCM, giáo viên bộ môn</w:t>
      </w:r>
      <w:r w:rsidRPr="003E65B0">
        <w:rPr>
          <w:rFonts w:eastAsia="Times New Roman" w:cs="Times New Roman"/>
          <w:color w:val="000000"/>
          <w:szCs w:val="28"/>
        </w:rPr>
        <w:t xml:space="preserve"> để giáo dục đạo đức, tác phong, nề nếp, ý thức tổ chức kỷ luật của học sinh.</w:t>
      </w:r>
    </w:p>
    <w:p w:rsidR="00B1240E" w:rsidRPr="003E65B0" w:rsidRDefault="00B1240E" w:rsidP="00B1240E">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lastRenderedPageBreak/>
        <w:t xml:space="preserve">3. </w:t>
      </w:r>
      <w:r w:rsidRPr="003E65B0">
        <w:rPr>
          <w:rFonts w:eastAsia="Times New Roman" w:cs="Times New Roman"/>
          <w:color w:val="000000"/>
          <w:szCs w:val="28"/>
        </w:rPr>
        <w:t>Phối hợp với các bộ phận có liên quan tổ chức tốt, thu hút học sinh tham gia các hoạt động văn nghệ, trò chơi dân gian và các hội thi năng khiếu văn nghệ, thể dục – thể thao, tin học, ngoại ngữ,</w:t>
      </w:r>
      <w:r>
        <w:rPr>
          <w:rFonts w:eastAsia="Times New Roman" w:cs="Times New Roman"/>
          <w:color w:val="000000"/>
          <w:szCs w:val="28"/>
        </w:rPr>
        <w:t xml:space="preserve"> trãi nghiệm KHKT…</w:t>
      </w:r>
    </w:p>
    <w:p w:rsidR="00143DA0" w:rsidRDefault="00B1240E" w:rsidP="00B1240E">
      <w:pPr>
        <w:spacing w:after="0" w:line="312" w:lineRule="auto"/>
        <w:ind w:firstLine="567"/>
        <w:jc w:val="both"/>
        <w:rPr>
          <w:rFonts w:eastAsia="Times New Roman" w:cs="Times New Roman"/>
          <w:color w:val="000000"/>
          <w:szCs w:val="28"/>
        </w:rPr>
      </w:pPr>
      <w:r>
        <w:rPr>
          <w:rFonts w:eastAsia="Times New Roman" w:cs="Times New Roman"/>
          <w:color w:val="000000"/>
          <w:szCs w:val="28"/>
        </w:rPr>
        <w:t>4</w:t>
      </w:r>
      <w:r w:rsidR="00143DA0">
        <w:rPr>
          <w:rFonts w:eastAsia="Times New Roman" w:cs="Times New Roman"/>
          <w:color w:val="000000"/>
          <w:szCs w:val="28"/>
        </w:rPr>
        <w:t>.</w:t>
      </w:r>
      <w:r w:rsidR="00143DA0" w:rsidRPr="003E65B0">
        <w:rPr>
          <w:rFonts w:eastAsia="Times New Roman" w:cs="Times New Roman"/>
          <w:b/>
          <w:bCs/>
          <w:color w:val="000000"/>
          <w:szCs w:val="28"/>
        </w:rPr>
        <w:t> </w:t>
      </w:r>
      <w:r w:rsidR="00143DA0" w:rsidRPr="003E65B0">
        <w:rPr>
          <w:rFonts w:eastAsia="Times New Roman" w:cs="Times New Roman"/>
          <w:color w:val="000000"/>
          <w:szCs w:val="28"/>
        </w:rPr>
        <w:t xml:space="preserve">Nâng cao tinh thần trách nhiệm trong việc quản lý, khuyến khích sự tham gia </w:t>
      </w:r>
      <w:r w:rsidR="00143DA0">
        <w:rPr>
          <w:rFonts w:eastAsia="Times New Roman" w:cs="Times New Roman"/>
          <w:color w:val="000000"/>
          <w:szCs w:val="28"/>
        </w:rPr>
        <w:t xml:space="preserve">tích cực </w:t>
      </w:r>
      <w:r w:rsidR="00143DA0" w:rsidRPr="003E65B0">
        <w:rPr>
          <w:rFonts w:eastAsia="Times New Roman" w:cs="Times New Roman"/>
          <w:color w:val="000000"/>
          <w:szCs w:val="28"/>
        </w:rPr>
        <w:t xml:space="preserve">của học sinh </w:t>
      </w:r>
      <w:r w:rsidR="00143DA0">
        <w:rPr>
          <w:rFonts w:eastAsia="Times New Roman" w:cs="Times New Roman"/>
          <w:color w:val="000000"/>
          <w:szCs w:val="28"/>
        </w:rPr>
        <w:t>vào các hoạt động mang tính</w:t>
      </w:r>
      <w:r w:rsidR="00143DA0" w:rsidRPr="003E65B0">
        <w:rPr>
          <w:rFonts w:eastAsia="Times New Roman" w:cs="Times New Roman"/>
          <w:color w:val="000000"/>
          <w:szCs w:val="28"/>
        </w:rPr>
        <w:t xml:space="preserve"> giáo dục toàn diện học sinh.</w:t>
      </w:r>
    </w:p>
    <w:p w:rsidR="00143DA0" w:rsidRPr="003E65B0" w:rsidRDefault="00B1240E" w:rsidP="00B1240E">
      <w:pPr>
        <w:spacing w:after="0" w:line="312" w:lineRule="auto"/>
        <w:ind w:firstLine="567"/>
        <w:jc w:val="both"/>
        <w:rPr>
          <w:rFonts w:ascii="Tahoma" w:eastAsia="Times New Roman" w:hAnsi="Tahoma" w:cs="Tahoma"/>
          <w:color w:val="000000"/>
          <w:szCs w:val="28"/>
        </w:rPr>
      </w:pPr>
      <w:r>
        <w:rPr>
          <w:rFonts w:eastAsia="Times New Roman" w:cs="Times New Roman"/>
          <w:color w:val="000000"/>
          <w:szCs w:val="28"/>
        </w:rPr>
        <w:t>5</w:t>
      </w:r>
      <w:r w:rsidR="00143DA0">
        <w:rPr>
          <w:rFonts w:eastAsia="Times New Roman" w:cs="Times New Roman"/>
          <w:color w:val="000000"/>
          <w:szCs w:val="28"/>
        </w:rPr>
        <w:t xml:space="preserve">. </w:t>
      </w:r>
      <w:r w:rsidR="00143DA0" w:rsidRPr="003E65B0">
        <w:rPr>
          <w:rFonts w:eastAsia="Times New Roman" w:cs="Times New Roman"/>
          <w:color w:val="000000"/>
          <w:szCs w:val="28"/>
        </w:rPr>
        <w:t>Hướng dẫn tổ chức khen thưởng và kỷ luật học sinh</w:t>
      </w:r>
      <w:r>
        <w:rPr>
          <w:rFonts w:eastAsia="Times New Roman" w:cs="Times New Roman"/>
          <w:color w:val="000000"/>
          <w:szCs w:val="28"/>
        </w:rPr>
        <w:t xml:space="preserve"> phải đảm bảo:</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Chính xác, khách quan, vô tư, không định kiến, tùy tiện.</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Dân chủ, bình đẳng, có lý</w:t>
      </w:r>
      <w:r w:rsidR="00B12DF0">
        <w:rPr>
          <w:rFonts w:eastAsia="Times New Roman" w:cs="Times New Roman"/>
          <w:color w:val="000000"/>
          <w:szCs w:val="28"/>
        </w:rPr>
        <w:t>,</w:t>
      </w:r>
      <w:r w:rsidRPr="003E65B0">
        <w:rPr>
          <w:rFonts w:eastAsia="Times New Roman" w:cs="Times New Roman"/>
          <w:color w:val="000000"/>
          <w:szCs w:val="28"/>
        </w:rPr>
        <w:t xml:space="preserve"> có tình đối với mỗi học sinh.</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Lấy giáo dục làm chính, đồng thời giữ nghiêm kỷ luật. Phát huy ưu điểm, bồi dưỡng những nhân tố tích cực, lấy đó làm chỗ dựa để khắc phục những thiếu sót, những biểu hiện tiêu cực.</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Tiến hành kịp thời bằng những hình thức </w:t>
      </w:r>
      <w:r>
        <w:rPr>
          <w:rFonts w:eastAsia="Times New Roman" w:cs="Times New Roman"/>
          <w:color w:val="000000"/>
          <w:szCs w:val="28"/>
        </w:rPr>
        <w:t>tác động phù</w:t>
      </w:r>
      <w:r w:rsidRPr="003E65B0">
        <w:rPr>
          <w:rFonts w:eastAsia="Times New Roman" w:cs="Times New Roman"/>
          <w:color w:val="000000"/>
          <w:szCs w:val="28"/>
        </w:rPr>
        <w:t xml:space="preserve"> hợp.</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xml:space="preserve">+ Tạo ra dư luận </w:t>
      </w:r>
      <w:r>
        <w:rPr>
          <w:rFonts w:eastAsia="Times New Roman" w:cs="Times New Roman"/>
          <w:color w:val="000000"/>
          <w:szCs w:val="28"/>
        </w:rPr>
        <w:t xml:space="preserve">tích cực </w:t>
      </w:r>
      <w:r w:rsidRPr="003E65B0">
        <w:rPr>
          <w:rFonts w:eastAsia="Times New Roman" w:cs="Times New Roman"/>
          <w:color w:val="000000"/>
          <w:szCs w:val="28"/>
        </w:rPr>
        <w:t xml:space="preserve">trong nhà trường và ngoài xã hội </w:t>
      </w:r>
      <w:r>
        <w:rPr>
          <w:rFonts w:eastAsia="Times New Roman" w:cs="Times New Roman"/>
          <w:color w:val="000000"/>
          <w:szCs w:val="28"/>
        </w:rPr>
        <w:t>về công tác tổ chức dạy học và giáo dục học sinh của nhà trường</w:t>
      </w:r>
    </w:p>
    <w:p w:rsidR="00143DA0" w:rsidRPr="003E65B0" w:rsidRDefault="00143DA0" w:rsidP="00B1240E">
      <w:pPr>
        <w:spacing w:after="0" w:line="312" w:lineRule="auto"/>
        <w:ind w:firstLine="567"/>
        <w:jc w:val="both"/>
        <w:rPr>
          <w:rFonts w:ascii="Tahoma" w:eastAsia="Times New Roman" w:hAnsi="Tahoma" w:cs="Tahoma"/>
          <w:color w:val="000000"/>
          <w:szCs w:val="28"/>
        </w:rPr>
      </w:pPr>
      <w:r w:rsidRPr="003E65B0">
        <w:rPr>
          <w:rFonts w:eastAsia="Times New Roman" w:cs="Times New Roman"/>
          <w:color w:val="000000"/>
          <w:szCs w:val="28"/>
        </w:rPr>
        <w:t>+ Có kế hoạch theo dõi sự tiến bộ và sửa chữa của học sinh vi phạm lỗi.</w:t>
      </w:r>
    </w:p>
    <w:p w:rsidR="007A5497" w:rsidRDefault="00B1240E" w:rsidP="007A5497">
      <w:pPr>
        <w:spacing w:line="312" w:lineRule="auto"/>
        <w:ind w:firstLine="567"/>
        <w:jc w:val="both"/>
        <w:rPr>
          <w:rFonts w:ascii="Tahoma" w:eastAsia="Times New Roman" w:hAnsi="Tahoma" w:cs="Tahoma"/>
          <w:color w:val="000000"/>
          <w:szCs w:val="28"/>
        </w:rPr>
      </w:pPr>
      <w:r>
        <w:rPr>
          <w:rFonts w:eastAsia="Times New Roman" w:cs="Times New Roman"/>
          <w:color w:val="000000"/>
          <w:szCs w:val="28"/>
        </w:rPr>
        <w:t>6.</w:t>
      </w:r>
      <w:r w:rsidR="00143DA0" w:rsidRPr="003E65B0">
        <w:rPr>
          <w:rFonts w:eastAsia="Times New Roman" w:cs="Times New Roman"/>
          <w:color w:val="000000"/>
          <w:szCs w:val="28"/>
        </w:rPr>
        <w:t xml:space="preserve"> Tăng cường đổi mới phương thức hoạt động giáo dục ngoài giờ lên lớp theo chủ điểm, giáo dục kỹ năng sống, giá trị sống, giáo dục truyền thống; xây dựng nếp sống văn hóa, củng cố kỷ cương nề nếp, thực hiện giáo dục kỷ luật tích cực hiệu quả.</w:t>
      </w:r>
    </w:p>
    <w:p w:rsidR="003E65B0" w:rsidRDefault="003E65B0" w:rsidP="007A5497">
      <w:pPr>
        <w:spacing w:after="0" w:line="312" w:lineRule="auto"/>
        <w:jc w:val="both"/>
        <w:rPr>
          <w:rFonts w:eastAsia="Times New Roman" w:cs="Times New Roman"/>
          <w:b/>
          <w:bCs/>
          <w:color w:val="000000"/>
          <w:szCs w:val="28"/>
        </w:rPr>
      </w:pPr>
      <w:r w:rsidRPr="003E65B0">
        <w:rPr>
          <w:rFonts w:eastAsia="Times New Roman" w:cs="Times New Roman"/>
          <w:b/>
          <w:bCs/>
          <w:color w:val="000000"/>
          <w:szCs w:val="28"/>
        </w:rPr>
        <w:t>V</w:t>
      </w:r>
      <w:r w:rsidR="007A5497">
        <w:rPr>
          <w:rFonts w:eastAsia="Times New Roman" w:cs="Times New Roman"/>
          <w:b/>
          <w:bCs/>
          <w:color w:val="000000"/>
          <w:szCs w:val="28"/>
        </w:rPr>
        <w:t>I</w:t>
      </w:r>
      <w:r w:rsidRPr="003E65B0">
        <w:rPr>
          <w:rFonts w:eastAsia="Times New Roman" w:cs="Times New Roman"/>
          <w:b/>
          <w:bCs/>
          <w:color w:val="000000"/>
          <w:szCs w:val="28"/>
        </w:rPr>
        <w:t>. CHƯƠNG TRÌ</w:t>
      </w:r>
      <w:r w:rsidR="00297C34">
        <w:rPr>
          <w:rFonts w:eastAsia="Times New Roman" w:cs="Times New Roman"/>
          <w:b/>
          <w:bCs/>
          <w:color w:val="000000"/>
          <w:szCs w:val="28"/>
        </w:rPr>
        <w:t>NH CÔNG TÁC HẰ</w:t>
      </w:r>
      <w:r w:rsidRPr="003E65B0">
        <w:rPr>
          <w:rFonts w:eastAsia="Times New Roman" w:cs="Times New Roman"/>
          <w:b/>
          <w:bCs/>
          <w:color w:val="000000"/>
          <w:szCs w:val="28"/>
        </w:rPr>
        <w:t>NG THÁNG</w:t>
      </w:r>
    </w:p>
    <w:p w:rsidR="00C81382" w:rsidRPr="003E65B0" w:rsidRDefault="00C81382" w:rsidP="007A5497">
      <w:pPr>
        <w:spacing w:after="0" w:line="312" w:lineRule="auto"/>
        <w:jc w:val="both"/>
        <w:rPr>
          <w:rFonts w:ascii="Tahoma" w:eastAsia="Times New Roman" w:hAnsi="Tahoma" w:cs="Tahoma"/>
          <w:color w:val="000000"/>
          <w:szCs w:val="28"/>
        </w:rPr>
      </w:pPr>
    </w:p>
    <w:tbl>
      <w:tblPr>
        <w:tblW w:w="10626" w:type="dxa"/>
        <w:tblInd w:w="-312" w:type="dxa"/>
        <w:tblLayout w:type="fixed"/>
        <w:tblCellMar>
          <w:left w:w="0" w:type="dxa"/>
          <w:right w:w="0" w:type="dxa"/>
        </w:tblCellMar>
        <w:tblLook w:val="04A0"/>
      </w:tblPr>
      <w:tblGrid>
        <w:gridCol w:w="1129"/>
        <w:gridCol w:w="8363"/>
        <w:gridCol w:w="1134"/>
      </w:tblGrid>
      <w:tr w:rsidR="003E65B0" w:rsidRPr="003E65B0" w:rsidTr="00C81382">
        <w:trPr>
          <w:tblHeader/>
        </w:trPr>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t> Tháng</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t>Nội dung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65B0" w:rsidRPr="00C81382" w:rsidRDefault="003E65B0" w:rsidP="005C3426">
            <w:pPr>
              <w:spacing w:after="0" w:line="312" w:lineRule="auto"/>
              <w:jc w:val="center"/>
              <w:rPr>
                <w:rFonts w:eastAsia="Times New Roman" w:cs="Times New Roman"/>
                <w:color w:val="000000"/>
                <w:sz w:val="24"/>
                <w:szCs w:val="24"/>
              </w:rPr>
            </w:pPr>
            <w:r w:rsidRPr="00C81382">
              <w:rPr>
                <w:rFonts w:eastAsia="Times New Roman" w:cs="Times New Roman"/>
                <w:b/>
                <w:bCs/>
                <w:color w:val="000000"/>
                <w:sz w:val="24"/>
                <w:szCs w:val="24"/>
              </w:rPr>
              <w:t>Ghi chú</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t>8</w:t>
            </w:r>
            <w:r w:rsidR="005C3426">
              <w:rPr>
                <w:rFonts w:eastAsia="Times New Roman" w:cs="Times New Roman"/>
                <w:b/>
                <w:bCs/>
                <w:color w:val="000000"/>
                <w:szCs w:val="28"/>
              </w:rPr>
              <w:t>/201</w:t>
            </w:r>
            <w:r w:rsidR="00F008E7">
              <w:rPr>
                <w:rFonts w:eastAsia="Times New Roman" w:cs="Times New Roman"/>
                <w:b/>
                <w:bCs/>
                <w:color w:val="000000"/>
                <w:szCs w:val="28"/>
              </w:rPr>
              <w:t>9</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1. </w:t>
            </w:r>
            <w:r w:rsidR="003E65B0" w:rsidRPr="003E65B0">
              <w:rPr>
                <w:rFonts w:eastAsia="Times New Roman" w:cs="Times New Roman"/>
                <w:color w:val="000000"/>
                <w:szCs w:val="28"/>
              </w:rPr>
              <w:t>Lãnh đạo trường xem xét hoàn cảnh, năng lực của giáo viên tiến hành phân công chủ nhiệm.</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GVCN nhận lớp, thực hiện công tác tổ chức lớp, ổn định lớp, thành lập ban cán sự lớp, sớm đưa lớp chủ nhiệm đi vào nề nếp.</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3. </w:t>
            </w:r>
            <w:r w:rsidR="003E65B0" w:rsidRPr="003E65B0">
              <w:rPr>
                <w:rFonts w:eastAsia="Times New Roman" w:cs="Times New Roman"/>
                <w:color w:val="000000"/>
                <w:szCs w:val="28"/>
              </w:rPr>
              <w:t>Giáo viên chủ nhiệm thực hiện phiếu báo cáo đầu năm học theo mẫu.</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Giáo viên chủ nhiệm lập danh sách học sinh nghèo, cận nghèo kèm theo giấy xác nhận của chính quyền địa phương.</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5. </w:t>
            </w:r>
            <w:r w:rsidR="003E65B0" w:rsidRPr="003E65B0">
              <w:rPr>
                <w:rFonts w:eastAsia="Times New Roman" w:cs="Times New Roman"/>
                <w:color w:val="000000"/>
                <w:szCs w:val="28"/>
              </w:rPr>
              <w:t>Bàn g</w:t>
            </w:r>
            <w:r w:rsidR="00021E7E">
              <w:rPr>
                <w:rFonts w:eastAsia="Times New Roman" w:cs="Times New Roman"/>
                <w:color w:val="000000"/>
                <w:szCs w:val="28"/>
              </w:rPr>
              <w:t>iao cơ sở vật chất lớp học cho </w:t>
            </w:r>
            <w:r w:rsidR="003E65B0" w:rsidRPr="003E65B0">
              <w:rPr>
                <w:rFonts w:eastAsia="Times New Roman" w:cs="Times New Roman"/>
                <w:color w:val="000000"/>
                <w:szCs w:val="28"/>
              </w:rPr>
              <w:t>giáo viên và học sinh lớp có trách nhiệm quản lý tài sản của lớp.</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lastRenderedPageBreak/>
              <w:t>6.</w:t>
            </w:r>
            <w:r w:rsidR="003E65B0" w:rsidRPr="003E65B0">
              <w:rPr>
                <w:rFonts w:eastAsia="Times New Roman" w:cs="Times New Roman"/>
                <w:color w:val="000000"/>
                <w:szCs w:val="28"/>
              </w:rPr>
              <w:t> Kiểm tra giám sát tình hình thực hiện nội quy, ý thức giữ gìn cơ sở vất chất nhà trường trong học sinh.</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7. </w:t>
            </w:r>
            <w:r w:rsidR="003E65B0" w:rsidRPr="003E65B0">
              <w:rPr>
                <w:rFonts w:eastAsia="Times New Roman" w:cs="Times New Roman"/>
                <w:color w:val="000000"/>
                <w:szCs w:val="28"/>
              </w:rPr>
              <w:t>Chỉ đạo công tác chuẩn bị cơ sở vật chất, các phong trào, Lễ khai giảng năm học mới.</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Triển khai Quy chế thi  đua về đánh giá xếp loại tập thể lớp học sinh cho các lớp.</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9.</w:t>
            </w:r>
            <w:r w:rsidR="003E65B0" w:rsidRPr="003E65B0">
              <w:rPr>
                <w:rFonts w:eastAsia="Times New Roman" w:cs="Times New Roman"/>
                <w:color w:val="000000"/>
                <w:szCs w:val="28"/>
              </w:rPr>
              <w:t> Giáo viên chủ nhiệm triển khai nội dung sinh hoạt tuần theo nội dung chung của nhà trường.</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10.</w:t>
            </w:r>
            <w:r w:rsidR="003E65B0" w:rsidRPr="003E65B0">
              <w:rPr>
                <w:rFonts w:eastAsia="Times New Roman" w:cs="Times New Roman"/>
                <w:color w:val="000000"/>
                <w:szCs w:val="28"/>
              </w:rPr>
              <w:t>Triển khai, xét duyệt các loại học bổng, quà thưởng đầu năm học.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AA05A2"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426" w:rsidRPr="003E65B0" w:rsidRDefault="003E65B0" w:rsidP="005C3426">
            <w:pPr>
              <w:spacing w:after="0" w:line="312" w:lineRule="auto"/>
              <w:jc w:val="center"/>
              <w:rPr>
                <w:rFonts w:eastAsia="Times New Roman" w:cs="Times New Roman"/>
                <w:b/>
                <w:bCs/>
                <w:color w:val="000000"/>
                <w:szCs w:val="28"/>
              </w:rPr>
            </w:pPr>
            <w:r w:rsidRPr="003E65B0">
              <w:rPr>
                <w:rFonts w:eastAsia="Times New Roman" w:cs="Times New Roman"/>
                <w:b/>
                <w:bCs/>
                <w:color w:val="000000"/>
                <w:szCs w:val="28"/>
              </w:rPr>
              <w:lastRenderedPageBreak/>
              <w:t>9</w:t>
            </w:r>
            <w:r w:rsidR="005C3426">
              <w:rPr>
                <w:rFonts w:eastAsia="Times New Roman" w:cs="Times New Roman"/>
                <w:b/>
                <w:bCs/>
                <w:color w:val="000000"/>
                <w:szCs w:val="28"/>
              </w:rPr>
              <w:t>/201</w:t>
            </w:r>
            <w:r w:rsidR="00CF5C05">
              <w:rPr>
                <w:rFonts w:eastAsia="Times New Roman" w:cs="Times New Roman"/>
                <w:b/>
                <w:bCs/>
                <w:color w:val="000000"/>
                <w:szCs w:val="28"/>
              </w:rPr>
              <w:t>9</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w:t>
            </w:r>
            <w:r w:rsidR="00B1240E">
              <w:rPr>
                <w:rFonts w:eastAsia="Times New Roman" w:cs="Times New Roman"/>
                <w:color w:val="000000"/>
                <w:szCs w:val="28"/>
              </w:rPr>
              <w:t>Phối hợp t</w:t>
            </w:r>
            <w:r w:rsidR="003E65B0" w:rsidRPr="003E65B0">
              <w:rPr>
                <w:rFonts w:eastAsia="Times New Roman" w:cs="Times New Roman"/>
                <w:color w:val="000000"/>
                <w:szCs w:val="28"/>
              </w:rPr>
              <w:t>ổ</w:t>
            </w:r>
            <w:r w:rsidR="00F008E7">
              <w:rPr>
                <w:rFonts w:eastAsia="Times New Roman" w:cs="Times New Roman"/>
                <w:color w:val="000000"/>
                <w:szCs w:val="28"/>
              </w:rPr>
              <w:t xml:space="preserve"> chức lễ khai giảng năm học 2019 - 2020</w:t>
            </w:r>
            <w:r w:rsidR="003E65B0" w:rsidRPr="003E65B0">
              <w:rPr>
                <w:rFonts w:eastAsia="Times New Roman" w:cs="Times New Roman"/>
                <w:color w:val="000000"/>
                <w:szCs w:val="28"/>
              </w:rPr>
              <w:t>.</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2. </w:t>
            </w:r>
            <w:r w:rsidR="003E65B0" w:rsidRPr="003E65B0">
              <w:rPr>
                <w:rFonts w:eastAsia="Times New Roman" w:cs="Times New Roman"/>
                <w:color w:val="000000"/>
                <w:szCs w:val="28"/>
              </w:rPr>
              <w:t>Tiến hành tổ chức hội nghị cha mẹ học sinh đầu năm, bầu Ban đại diện CMHS năm học mới.</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3. </w:t>
            </w:r>
            <w:r w:rsidR="003E65B0" w:rsidRPr="003E65B0">
              <w:rPr>
                <w:rFonts w:eastAsia="Times New Roman" w:cs="Times New Roman"/>
                <w:color w:val="000000"/>
                <w:szCs w:val="28"/>
              </w:rPr>
              <w:t>GVCN xây dựng kế hoạch chủ nhi</w:t>
            </w:r>
            <w:r>
              <w:rPr>
                <w:rFonts w:eastAsia="Times New Roman" w:cs="Times New Roman"/>
                <w:color w:val="000000"/>
                <w:szCs w:val="28"/>
              </w:rPr>
              <w:t xml:space="preserve">ệm, hoạt động ngoài giờ lên lớp và </w:t>
            </w:r>
            <w:r w:rsidRPr="003E65B0">
              <w:rPr>
                <w:rFonts w:eastAsia="Times New Roman" w:cs="Times New Roman"/>
                <w:color w:val="000000"/>
                <w:szCs w:val="28"/>
              </w:rPr>
              <w:t>thực hiện các loại sổ theo yêu cầu.</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4. GVCN h</w:t>
            </w:r>
            <w:r w:rsidR="003E65B0" w:rsidRPr="003E65B0">
              <w:rPr>
                <w:rFonts w:eastAsia="Times New Roman" w:cs="Times New Roman"/>
                <w:color w:val="000000"/>
                <w:szCs w:val="28"/>
              </w:rPr>
              <w:t>oàn thành các biểu mẫu báo cáo đầu năm học</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Lãnh đạo nhà trường tiến hành kiểm tra hồ sơ, sổ chủ nhiệm vào cuối tháng 9</w:t>
            </w:r>
            <w:r w:rsidR="00CF5C05">
              <w:rPr>
                <w:rFonts w:eastAsia="Times New Roman" w:cs="Times New Roman"/>
                <w:color w:val="000000"/>
                <w:szCs w:val="28"/>
              </w:rPr>
              <w:t>/2019</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Tiếp tục đôn đốc nhắc nhở học sinh thực hiện tốt nội quy trường lớp, giữ gìn tài sản nhà trường.</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7.</w:t>
            </w:r>
            <w:r w:rsidR="003E65B0" w:rsidRPr="003E65B0">
              <w:rPr>
                <w:rFonts w:eastAsia="Times New Roman" w:cs="Times New Roman"/>
                <w:color w:val="000000"/>
                <w:szCs w:val="28"/>
              </w:rPr>
              <w:t> Tuyên truyền vận động học sinh thực hiện tốt “Tháng an toàn giao thông”.</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Giáo viên chủ nhiệm triển khai nội dung sinh hoạt tuần </w:t>
            </w:r>
            <w:r>
              <w:rPr>
                <w:rFonts w:eastAsia="Times New Roman" w:cs="Times New Roman"/>
                <w:color w:val="000000"/>
                <w:szCs w:val="28"/>
              </w:rPr>
              <w:t>và t</w:t>
            </w:r>
            <w:r w:rsidRPr="003E65B0">
              <w:rPr>
                <w:rFonts w:eastAsia="Times New Roman" w:cs="Times New Roman"/>
                <w:color w:val="000000"/>
                <w:szCs w:val="28"/>
              </w:rPr>
              <w:t>riển khai việc thực hiện tuyên truyền pháp luật trong nhà trường.</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9.</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3E65B0" w:rsidRP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10. </w:t>
            </w:r>
            <w:r w:rsidR="00021E7E">
              <w:rPr>
                <w:rFonts w:eastAsia="Times New Roman" w:cs="Times New Roman"/>
                <w:color w:val="000000"/>
                <w:szCs w:val="28"/>
              </w:rPr>
              <w:t xml:space="preserve">Động viên </w:t>
            </w:r>
            <w:r w:rsidR="003E65B0" w:rsidRPr="003E65B0">
              <w:rPr>
                <w:rFonts w:eastAsia="Times New Roman" w:cs="Times New Roman"/>
                <w:color w:val="000000"/>
                <w:szCs w:val="28"/>
              </w:rPr>
              <w:t>học sinh lớp 10, 11</w:t>
            </w:r>
            <w:r w:rsidR="00021E7E">
              <w:rPr>
                <w:rFonts w:eastAsia="Times New Roman" w:cs="Times New Roman"/>
                <w:color w:val="000000"/>
                <w:szCs w:val="28"/>
              </w:rPr>
              <w:t xml:space="preserve">, 12 trong việc </w:t>
            </w:r>
            <w:r w:rsidR="003E65B0" w:rsidRPr="003E65B0">
              <w:rPr>
                <w:rFonts w:eastAsia="Times New Roman" w:cs="Times New Roman"/>
                <w:color w:val="000000"/>
                <w:szCs w:val="28"/>
              </w:rPr>
              <w:t>thành lập đội tuyển học sinh giỏi, tạo cơ hội cho học sinh phát huy năng lực bản thân.</w:t>
            </w:r>
          </w:p>
          <w:p w:rsidR="003E65B0"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11.</w:t>
            </w:r>
            <w:r w:rsidR="003E65B0" w:rsidRPr="003E65B0">
              <w:rPr>
                <w:rFonts w:eastAsia="Times New Roman" w:cs="Times New Roman"/>
                <w:color w:val="000000"/>
                <w:szCs w:val="28"/>
              </w:rPr>
              <w:t xml:space="preserve"> Phổ biến đến học sinh các cuộc thi và các phong trào lớn trong năm học.</w:t>
            </w:r>
          </w:p>
          <w:p w:rsidR="00021E7E"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 xml:space="preserve">12. </w:t>
            </w:r>
            <w:r w:rsidR="00021E7E" w:rsidRPr="003E65B0">
              <w:rPr>
                <w:rFonts w:eastAsia="Times New Roman" w:cs="Times New Roman"/>
                <w:color w:val="000000"/>
                <w:szCs w:val="28"/>
              </w:rPr>
              <w:t xml:space="preserve">Thực hiện “Tháng khuyến học”, vận động học sinh và toàn thể giáo </w:t>
            </w:r>
            <w:r w:rsidR="00021E7E" w:rsidRPr="003E65B0">
              <w:rPr>
                <w:rFonts w:eastAsia="Times New Roman" w:cs="Times New Roman"/>
                <w:color w:val="000000"/>
                <w:szCs w:val="28"/>
              </w:rPr>
              <w:lastRenderedPageBreak/>
              <w:t>viên, công nhân viên nhà trường quyên góp tiền, quần áo, cặp sách cho học sinh nghèo.</w:t>
            </w:r>
          </w:p>
          <w:p w:rsidR="00C62FC4"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13. Tổ chức hướ</w:t>
            </w:r>
            <w:r w:rsidR="00297C34">
              <w:rPr>
                <w:rFonts w:eastAsia="Times New Roman" w:cs="Times New Roman"/>
                <w:color w:val="000000"/>
                <w:szCs w:val="28"/>
              </w:rPr>
              <w:t>ng nghiệp và Hoạt động NGLL theo</w:t>
            </w:r>
            <w:r>
              <w:rPr>
                <w:rFonts w:eastAsia="Times New Roman" w:cs="Times New Roman"/>
                <w:color w:val="000000"/>
                <w:szCs w:val="28"/>
              </w:rPr>
              <w:t xml:space="preserve"> kế hoạch.</w:t>
            </w:r>
          </w:p>
          <w:p w:rsidR="00C62FC4" w:rsidRDefault="00C62FC4" w:rsidP="00EB1FD4">
            <w:pPr>
              <w:spacing w:after="0" w:line="312" w:lineRule="auto"/>
              <w:jc w:val="both"/>
              <w:rPr>
                <w:rFonts w:eastAsia="Times New Roman" w:cs="Times New Roman"/>
                <w:color w:val="000000"/>
                <w:szCs w:val="28"/>
              </w:rPr>
            </w:pPr>
            <w:r>
              <w:rPr>
                <w:rFonts w:eastAsia="Times New Roman" w:cs="Times New Roman"/>
                <w:color w:val="000000"/>
                <w:szCs w:val="28"/>
              </w:rPr>
              <w:t>14. Báo cáo hiệu trưởng về kết quả công tác chủ nhiệm trong tháng</w:t>
            </w:r>
            <w:r w:rsidR="00297C34">
              <w:rPr>
                <w:rFonts w:eastAsia="Times New Roman" w:cs="Times New Roman"/>
                <w:color w:val="000000"/>
                <w:szCs w:val="28"/>
              </w:rPr>
              <w:t>.</w:t>
            </w:r>
          </w:p>
          <w:p w:rsidR="00AA05A2" w:rsidRPr="00AA05A2" w:rsidRDefault="00AA05A2" w:rsidP="00EB1FD4">
            <w:pPr>
              <w:spacing w:after="0" w:line="312" w:lineRule="auto"/>
              <w:jc w:val="both"/>
              <w:rPr>
                <w:rFonts w:eastAsia="Times New Roman" w:cs="Times New Roman"/>
                <w:color w:val="000000"/>
                <w:szCs w:val="28"/>
              </w:rPr>
            </w:pPr>
            <w:r w:rsidRPr="00AA05A2">
              <w:rPr>
                <w:rFonts w:eastAsia="Times New Roman" w:cs="Times New Roman"/>
                <w:color w:val="000000"/>
                <w:szCs w:val="28"/>
              </w:rPr>
              <w:t>15. Triển khai công tác vi</w:t>
            </w:r>
            <w:r>
              <w:rPr>
                <w:rFonts w:eastAsia="Times New Roman" w:cs="Times New Roman"/>
                <w:color w:val="000000"/>
                <w:szCs w:val="28"/>
              </w:rPr>
              <w:t>ết SKKN đối với công tác chủ nhiệm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AA05A2" w:rsidRDefault="003E65B0" w:rsidP="00EB1FD4">
            <w:pPr>
              <w:spacing w:after="0" w:line="312" w:lineRule="auto"/>
              <w:jc w:val="both"/>
              <w:rPr>
                <w:rFonts w:eastAsia="Times New Roman" w:cs="Times New Roman"/>
                <w:color w:val="000000"/>
                <w:szCs w:val="28"/>
              </w:rPr>
            </w:pPr>
            <w:r w:rsidRPr="00AA05A2">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Default="003E65B0" w:rsidP="005C3426">
            <w:pPr>
              <w:spacing w:after="0" w:line="312" w:lineRule="auto"/>
              <w:jc w:val="center"/>
              <w:rPr>
                <w:rFonts w:eastAsia="Times New Roman" w:cs="Times New Roman"/>
                <w:b/>
                <w:bCs/>
                <w:color w:val="000000"/>
                <w:szCs w:val="28"/>
              </w:rPr>
            </w:pPr>
            <w:r w:rsidRPr="003E65B0">
              <w:rPr>
                <w:rFonts w:eastAsia="Times New Roman" w:cs="Times New Roman"/>
                <w:b/>
                <w:bCs/>
                <w:color w:val="000000"/>
                <w:szCs w:val="28"/>
              </w:rPr>
              <w:lastRenderedPageBreak/>
              <w:t>10</w:t>
            </w:r>
            <w:r w:rsidR="005C3426">
              <w:rPr>
                <w:rFonts w:eastAsia="Times New Roman" w:cs="Times New Roman"/>
                <w:b/>
                <w:bCs/>
                <w:color w:val="000000"/>
                <w:szCs w:val="28"/>
              </w:rPr>
              <w:t>/</w:t>
            </w:r>
          </w:p>
          <w:p w:rsidR="005C3426" w:rsidRPr="003E65B0" w:rsidRDefault="005C3426" w:rsidP="005C3426">
            <w:pPr>
              <w:spacing w:after="0" w:line="312" w:lineRule="auto"/>
              <w:jc w:val="center"/>
              <w:rPr>
                <w:rFonts w:eastAsia="Times New Roman" w:cs="Times New Roman"/>
                <w:color w:val="000000"/>
                <w:szCs w:val="28"/>
              </w:rPr>
            </w:pPr>
            <w:r>
              <w:rPr>
                <w:rFonts w:eastAsia="Times New Roman" w:cs="Times New Roman"/>
                <w:b/>
                <w:bCs/>
                <w:color w:val="000000"/>
                <w:szCs w:val="28"/>
              </w:rPr>
              <w:t>201</w:t>
            </w:r>
            <w:r w:rsidR="00CF5C05">
              <w:rPr>
                <w:rFonts w:eastAsia="Times New Roman" w:cs="Times New Roman"/>
                <w:b/>
                <w:bCs/>
                <w:color w:val="000000"/>
                <w:szCs w:val="28"/>
              </w:rPr>
              <w:t>9</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GVCN tiếp tục kiểm tra, giám sát chấn chỉnh nề nếp, </w:t>
            </w:r>
            <w:r>
              <w:rPr>
                <w:rFonts w:eastAsia="Times New Roman" w:cs="Times New Roman"/>
                <w:color w:val="000000"/>
                <w:szCs w:val="28"/>
              </w:rPr>
              <w:t>ý thức tổ chức kỷ luật thái độ </w:t>
            </w:r>
            <w:r w:rsidR="003E65B0" w:rsidRPr="003E65B0">
              <w:rPr>
                <w:rFonts w:eastAsia="Times New Roman" w:cs="Times New Roman"/>
                <w:color w:val="000000"/>
                <w:szCs w:val="28"/>
              </w:rPr>
              <w:t>học tập, chuyên cần của từng học sinh.</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Các lớp có học sinh đặc biệt, GVCN cần có biện pháp giáo dục kịp thời đồng thời báo cáo để lãnh đạo nhà trường cùng Hội đồng thi đua khen thưởng và kỷ luật, Đoàn thanh niên, tập thể hội đồng sư phạm bàn biện pháp giáo dục.</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Tổ chức sinh hoạt lớp với chủ đề “Nói không với hành vi bạo lực” nhằm nâng cao nhận thức của học sinh về việc kiên quyết phê phán, bài trừ hành vi đánh nhau. Tổ chức cho học sinh các lớp ký cam kết không tham gia đánh nhau, không mang theo và sử dung hung khí, vật dễ gây sát thương.</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Tăng cường giáo dục đạo đức lối sống, phòng chống tội phạm và tệ nạn xã hội.</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Tuyên truyền ngày thành lập Hội liên hiệp Thanh niên Việt Nam 15/10.</w:t>
            </w:r>
          </w:p>
          <w:p w:rsid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xml:space="preserve"> Tuyên truyền kỷ niệm ngày thành lập Hội Liên hiệp phụ nữ Việt Nam ngày 20/10.</w:t>
            </w:r>
          </w:p>
          <w:p w:rsidR="004E41EA"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7. Hoàn thiện hồ sơ học sinh, học bạ và các giấy tờ liên quan</w:t>
            </w:r>
          </w:p>
          <w:p w:rsid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EB1FD4">
            <w:pPr>
              <w:spacing w:after="0" w:line="312" w:lineRule="auto"/>
              <w:jc w:val="both"/>
              <w:rPr>
                <w:rFonts w:eastAsia="Times New Roman" w:cs="Times New Roman"/>
                <w:color w:val="000000"/>
                <w:szCs w:val="28"/>
              </w:rPr>
            </w:pPr>
            <w:r>
              <w:rPr>
                <w:rFonts w:eastAsia="Times New Roman" w:cs="Times New Roman"/>
                <w:color w:val="000000"/>
                <w:szCs w:val="28"/>
              </w:rPr>
              <w:t>9.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426" w:rsidRPr="003E65B0" w:rsidRDefault="003E65B0" w:rsidP="00CF5C05">
            <w:pPr>
              <w:spacing w:after="0" w:line="312" w:lineRule="auto"/>
              <w:jc w:val="center"/>
              <w:rPr>
                <w:rFonts w:eastAsia="Times New Roman" w:cs="Times New Roman"/>
                <w:b/>
                <w:bCs/>
                <w:color w:val="000000"/>
                <w:szCs w:val="28"/>
              </w:rPr>
            </w:pPr>
            <w:r w:rsidRPr="003E65B0">
              <w:rPr>
                <w:rFonts w:eastAsia="Times New Roman" w:cs="Times New Roman"/>
                <w:b/>
                <w:bCs/>
                <w:color w:val="000000"/>
                <w:szCs w:val="28"/>
              </w:rPr>
              <w:t>11</w:t>
            </w:r>
            <w:r w:rsidR="005C3426">
              <w:rPr>
                <w:rFonts w:eastAsia="Times New Roman" w:cs="Times New Roman"/>
                <w:b/>
                <w:bCs/>
                <w:color w:val="000000"/>
                <w:szCs w:val="28"/>
              </w:rPr>
              <w:t>/201</w:t>
            </w:r>
            <w:r w:rsidR="00CF5C05">
              <w:rPr>
                <w:rFonts w:eastAsia="Times New Roman" w:cs="Times New Roman"/>
                <w:b/>
                <w:bCs/>
                <w:color w:val="000000"/>
                <w:szCs w:val="28"/>
              </w:rPr>
              <w:t>9</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4E41EA" w:rsidP="00EB1FD4">
            <w:pPr>
              <w:spacing w:after="0" w:line="312" w:lineRule="auto"/>
              <w:ind w:firstLine="140"/>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Tuyên truyền ý nghĩa ngày Nhà Giáo Việt Nam 20/11, nhắc nhở học sinh có ý thức học tốt, giữ gìn nề nếp, tuân thủ nội quy nhà trường thể hiện tinh thần tôn sư trọng đạo, uống nước nhớ nguồn.</w:t>
            </w:r>
          </w:p>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Tổ chức </w:t>
            </w:r>
            <w:r>
              <w:rPr>
                <w:rFonts w:eastAsia="Times New Roman" w:cs="Times New Roman"/>
                <w:color w:val="000000"/>
                <w:szCs w:val="28"/>
              </w:rPr>
              <w:t xml:space="preserve">phong trào </w:t>
            </w:r>
            <w:r w:rsidR="003E65B0" w:rsidRPr="003E65B0">
              <w:rPr>
                <w:rFonts w:eastAsia="Times New Roman" w:cs="Times New Roman"/>
                <w:color w:val="000000"/>
                <w:szCs w:val="28"/>
              </w:rPr>
              <w:t xml:space="preserve">thi đua chào mừng ngày Nhà Giáo Việt Nam </w:t>
            </w:r>
            <w:r w:rsidR="003E65B0" w:rsidRPr="003E65B0">
              <w:rPr>
                <w:rFonts w:eastAsia="Times New Roman" w:cs="Times New Roman"/>
                <w:color w:val="000000"/>
                <w:szCs w:val="28"/>
              </w:rPr>
              <w:lastRenderedPageBreak/>
              <w:t>bằng các hoạt động có ý nghĩa. Chú trọng việc tổ chức các hoạt động văn hoá, văn nghệ, thể dục thể thao, trò chơi dân gian</w:t>
            </w:r>
            <w:r>
              <w:rPr>
                <w:rFonts w:eastAsia="Times New Roman" w:cs="Times New Roman"/>
                <w:color w:val="000000"/>
                <w:szCs w:val="28"/>
              </w:rPr>
              <w:t xml:space="preserve"> cho học sinh tham gia</w:t>
            </w:r>
            <w:r w:rsidR="003E65B0" w:rsidRPr="003E65B0">
              <w:rPr>
                <w:rFonts w:eastAsia="Times New Roman" w:cs="Times New Roman"/>
                <w:color w:val="000000"/>
                <w:szCs w:val="28"/>
              </w:rPr>
              <w:t>.</w:t>
            </w:r>
          </w:p>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Thực hiện cuộc vận động thi đua “Xây dựng trường học thân thiện, học sinh tích cực”, qua việc tổ chức các lớp đến chăm sóc </w:t>
            </w:r>
            <w:r w:rsidR="00021E7E">
              <w:rPr>
                <w:rFonts w:eastAsia="Times New Roman" w:cs="Times New Roman"/>
                <w:color w:val="000000"/>
                <w:szCs w:val="28"/>
              </w:rPr>
              <w:t>cảnh quan sư phạm nhà trường, vệ sinh lớp học…</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Tiếp tục đôn đốc kiểm tra nhắc nhở việc thực hiện nội quy nhà trường, nề nếp tác phong, thái độ học tập của học sinh.</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Khuyến khích học sinh bày tỏ những suy nghĩ của mình cũng như những thắc mắc về kỹ năng sống, về giới tính thông qua hộp thư tư vấn của trường.</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xml:space="preserve"> Báo cáo các trường hợp học sinh có nguy cơ bỏ học và đã bỏ học, các hình thức vận động cho lãnh đạo nhà trường.</w:t>
            </w:r>
          </w:p>
          <w:p w:rsidR="003E65B0" w:rsidRP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7.</w:t>
            </w:r>
            <w:r w:rsidR="003E65B0" w:rsidRPr="003E65B0">
              <w:rPr>
                <w:rFonts w:eastAsia="Times New Roman" w:cs="Times New Roman"/>
                <w:color w:val="000000"/>
                <w:szCs w:val="28"/>
              </w:rPr>
              <w:t xml:space="preserve"> Phát động phong trào thi đua chào mừng ngày thành lập Quân đội nhân dân Việt Nam 22/12.</w:t>
            </w:r>
          </w:p>
          <w:p w:rsidR="003E65B0" w:rsidRDefault="004E41EA" w:rsidP="00EB1FD4">
            <w:pPr>
              <w:spacing w:after="0" w:line="312" w:lineRule="auto"/>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EB1FD4">
            <w:pPr>
              <w:spacing w:after="0" w:line="312" w:lineRule="auto"/>
              <w:jc w:val="both"/>
              <w:rPr>
                <w:rFonts w:eastAsia="Times New Roman" w:cs="Times New Roman"/>
                <w:color w:val="000000"/>
                <w:szCs w:val="28"/>
              </w:rPr>
            </w:pPr>
            <w:r>
              <w:rPr>
                <w:rFonts w:eastAsia="Times New Roman" w:cs="Times New Roman"/>
                <w:color w:val="000000"/>
                <w:szCs w:val="28"/>
              </w:rPr>
              <w:t>9.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3426" w:rsidRPr="00C81382" w:rsidRDefault="003E65B0" w:rsidP="005C3426">
            <w:pPr>
              <w:spacing w:after="0" w:line="312" w:lineRule="auto"/>
              <w:jc w:val="center"/>
              <w:rPr>
                <w:rFonts w:eastAsia="Times New Roman" w:cs="Times New Roman"/>
                <w:b/>
                <w:bCs/>
                <w:color w:val="000000"/>
                <w:sz w:val="26"/>
                <w:szCs w:val="26"/>
              </w:rPr>
            </w:pPr>
            <w:r w:rsidRPr="00C81382">
              <w:rPr>
                <w:rFonts w:eastAsia="Times New Roman" w:cs="Times New Roman"/>
                <w:b/>
                <w:bCs/>
                <w:color w:val="000000"/>
                <w:sz w:val="26"/>
                <w:szCs w:val="26"/>
              </w:rPr>
              <w:lastRenderedPageBreak/>
              <w:t>12</w:t>
            </w:r>
            <w:r w:rsidR="005C3426" w:rsidRPr="00C81382">
              <w:rPr>
                <w:rFonts w:eastAsia="Times New Roman" w:cs="Times New Roman"/>
                <w:b/>
                <w:bCs/>
                <w:color w:val="000000"/>
                <w:sz w:val="26"/>
                <w:szCs w:val="26"/>
              </w:rPr>
              <w:t>/201</w:t>
            </w:r>
            <w:r w:rsidR="00CF5C05" w:rsidRPr="00C81382">
              <w:rPr>
                <w:rFonts w:eastAsia="Times New Roman" w:cs="Times New Roman"/>
                <w:b/>
                <w:bCs/>
                <w:color w:val="000000"/>
                <w:sz w:val="26"/>
                <w:szCs w:val="26"/>
              </w:rPr>
              <w:t>9</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Tuyên truyền ý nghĩa ngày thành lập Quân đội nhân dân Việt Nam 22/12, tổ chức các hoạt động kỷ niệm ngày thành lập Quân đội nhân dân Việt Nam.</w:t>
            </w:r>
          </w:p>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Nhắc nhở học sinh duy trì tốt nề nếp thi đua, giao tiếp văn minh lịch sự, lễ phép, động viên các em cố gắng học tập tốt, đặc biệt là ôn tập, thi HKI  thật tốt.</w:t>
            </w:r>
          </w:p>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Báo cáo tình hình học sinh </w:t>
            </w:r>
            <w:r w:rsidR="009B158B">
              <w:rPr>
                <w:rFonts w:eastAsia="Times New Roman" w:cs="Times New Roman"/>
                <w:color w:val="000000"/>
                <w:szCs w:val="28"/>
              </w:rPr>
              <w:t>chưa ngoan</w:t>
            </w:r>
            <w:r w:rsidR="003E65B0" w:rsidRPr="003E65B0">
              <w:rPr>
                <w:rFonts w:eastAsia="Times New Roman" w:cs="Times New Roman"/>
                <w:color w:val="000000"/>
                <w:szCs w:val="28"/>
              </w:rPr>
              <w:t>, hướng giải quyết tình hình học sinh có nguy cơ bỏ học và bỏ học.</w:t>
            </w:r>
          </w:p>
          <w:p w:rsidR="003E65B0" w:rsidRPr="003E65B0" w:rsidRDefault="004E41EA" w:rsidP="004E41EA">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Lãnh đạo nhà trường dự giờ các tiết HĐNGLL, chủ nhiệm lớp và kiểm tra các loại sổ sách chủ nhiệm.</w:t>
            </w:r>
          </w:p>
          <w:p w:rsid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Tổ chức kiểm tra chất lượng học kỳ I, đánh giá xếp loại học lực, hạnh kiểm học sinh học kỳ I.</w:t>
            </w:r>
          </w:p>
          <w:p w:rsidR="00DB44E7"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lastRenderedPageBreak/>
              <w:t>6. Nhắc nhỡ học sinh chấp hành nghiêm chỉnh luật giao thông đường bô; phòng tránh tai nạn thương tích, đuối nước…</w:t>
            </w:r>
          </w:p>
          <w:p w:rsid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7.</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8.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lastRenderedPageBreak/>
              <w:t>1</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Tổng kiểm tra hồ sơ, sổ sách của giáo viên, cách đánh giá xếp loại học sinh.</w:t>
            </w:r>
          </w:p>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Sơ kết HKI, đánh giá chất lượng học tập, rèn luyện đạo đức của học sinh, xem xét kết quả đạt được so với chỉ tiêu đề ra để điều chỉnh, bổ sung biện pháp tối ưu nhằm đạt được kế hoạch cuối năm.</w:t>
            </w:r>
          </w:p>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Tổ chức họp cha mẹ học sinh, thông báo kết quả HKI cho cha mẹ học sinh, bàn biện pháp giúp đỡ học sinh  yếu, kém, kế hoạch phát triển học sinh khá giỏi.</w:t>
            </w:r>
          </w:p>
          <w:p w:rsid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Tuyên truyền ngày học sinh, sinh viên. Phát động và hưởng ứng thật nhiệt tình đợt thi đua mừng Đảng, mừng xuân, các lớp dành nhiều điểm tốt, giờ học tốt.</w:t>
            </w:r>
          </w:p>
          <w:p w:rsidR="00DB44E7"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5. Nhắc nhỡ học sinh chấp hành nghiê</w:t>
            </w:r>
            <w:r w:rsidR="00B12DF0">
              <w:rPr>
                <w:rFonts w:eastAsia="Times New Roman" w:cs="Times New Roman"/>
                <w:color w:val="000000"/>
                <w:szCs w:val="28"/>
              </w:rPr>
              <w:t>m chỉnh luật giao thông đường bộ</w:t>
            </w:r>
            <w:r>
              <w:rPr>
                <w:rFonts w:eastAsia="Times New Roman" w:cs="Times New Roman"/>
                <w:color w:val="000000"/>
                <w:szCs w:val="28"/>
              </w:rPr>
              <w:t>; phòng tránh tai nạn thương tích, đuối nước…</w:t>
            </w:r>
          </w:p>
          <w:p w:rsidR="00DB44E7"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6. Quán triệt học sinh không sử dụng, tàng trữ, trao đổi, mua bán pháo nỗ.</w:t>
            </w:r>
          </w:p>
          <w:p w:rsid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7.</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8.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t>2</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Tuyên truyền ý nghĩa ngày thành lập Đảng cộng sản Việt Nam 3/2.</w:t>
            </w:r>
          </w:p>
          <w:p w:rsidR="003E65B0" w:rsidRPr="003E65B0" w:rsidRDefault="007A549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 xml:space="preserve">2. </w:t>
            </w:r>
            <w:r w:rsidR="003E65B0" w:rsidRPr="003E65B0">
              <w:rPr>
                <w:rFonts w:eastAsia="Times New Roman" w:cs="Times New Roman"/>
                <w:color w:val="000000"/>
                <w:szCs w:val="28"/>
              </w:rPr>
              <w:t>Sơ kết phong trào thi đua mừng Đảng, mừng xuân.</w:t>
            </w:r>
          </w:p>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Hưởng ứng Tết trồng cây, phát động học sinh, giáo viên toàn trường lựa chọn trồng các loại hoa kiểng phù hợp, hoặc tổ chức các buổi chăm sóc cây xanh trong trường.</w:t>
            </w:r>
          </w:p>
          <w:p w:rsidR="003E65B0" w:rsidRPr="003E65B0" w:rsidRDefault="00DB44E7" w:rsidP="00DB44E7">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Tổ chức cho học sinh các lớp lao động tổng vệ sinh trong và ngoài khu vực trường học trước khi nghỉ Tết.</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lastRenderedPageBreak/>
              <w:t>5.</w:t>
            </w:r>
            <w:r w:rsidR="003E65B0" w:rsidRPr="003E65B0">
              <w:rPr>
                <w:rFonts w:eastAsia="Times New Roman" w:cs="Times New Roman"/>
                <w:color w:val="000000"/>
                <w:szCs w:val="28"/>
              </w:rPr>
              <w:t xml:space="preserve"> Tổ chức chăm sóc, </w:t>
            </w:r>
            <w:r w:rsidR="009B158B">
              <w:rPr>
                <w:rFonts w:eastAsia="Times New Roman" w:cs="Times New Roman"/>
                <w:color w:val="000000"/>
                <w:szCs w:val="28"/>
              </w:rPr>
              <w:t>vệ sinh nghĩa trang liệt sỹ huyện</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xml:space="preserve"> GVCN nhắc nhở, đôn đốc nề nếp chuyên cần của học sinh, tránh tình trạng bỏ học, nghỉ học sau Tết.</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7.</w:t>
            </w:r>
            <w:r w:rsidR="003E65B0" w:rsidRPr="003E65B0">
              <w:rPr>
                <w:rFonts w:eastAsia="Times New Roman" w:cs="Times New Roman"/>
                <w:color w:val="000000"/>
                <w:szCs w:val="28"/>
              </w:rPr>
              <w:t xml:space="preserve"> Nhắc nhở học sinh thực hiện tốt công văn đón Tết an toàn tiết kiệm của Lãnh đạo nhà trường, các cấp lãnh đạo, của chính quyền địa phương.</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Tổ chức ký cam kết không vi phạm pháp luật, giữ gìn trật tự trường học, địa phương trong học sinh và toàn thể cán bộ, giáo viên, công nhân viên nhà trường.</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9.</w:t>
            </w:r>
            <w:r w:rsidR="003E65B0" w:rsidRPr="003E65B0">
              <w:rPr>
                <w:rFonts w:eastAsia="Times New Roman" w:cs="Times New Roman"/>
                <w:color w:val="000000"/>
                <w:szCs w:val="28"/>
              </w:rPr>
              <w:t xml:space="preserve"> Phối hợp, giữ gìn trật tự an toàn trường học trong những ngày đón Tết.</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10</w:t>
            </w:r>
            <w:r w:rsidR="003E65B0" w:rsidRPr="003E65B0">
              <w:rPr>
                <w:rFonts w:eastAsia="Times New Roman" w:cs="Times New Roman"/>
                <w:color w:val="000000"/>
                <w:szCs w:val="28"/>
              </w:rPr>
              <w:t xml:space="preserve"> Sau khi nghỉ Tết, duy trì nề nếp học tập, nề nếp chuyên cần, nhắc các em đi học đúng giờ, tránh bỏ học, nghỉ học. Theo dõi, thống kê báo cáo số lượng học sinh vắng những ngày sau Tết.</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11.</w:t>
            </w:r>
            <w:r w:rsidR="003E65B0" w:rsidRPr="003E65B0">
              <w:rPr>
                <w:rFonts w:eastAsia="Times New Roman" w:cs="Times New Roman"/>
                <w:color w:val="000000"/>
                <w:szCs w:val="28"/>
              </w:rPr>
              <w:t xml:space="preserve"> GVCN thông báo các trường hợp vắng, vi phạm nội quy, thái độ học tập chưa tốt của học sinh cho cha, mẹ học sinh biết, đồng thời phối hợp các bộ phận trong nhà trường tìm hiểu nguyên nhân, tổ chức vận động các trường hợp nghỉ học.</w:t>
            </w:r>
          </w:p>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12.</w:t>
            </w:r>
            <w:r w:rsidR="003E65B0" w:rsidRPr="003E65B0">
              <w:rPr>
                <w:rFonts w:eastAsia="Times New Roman" w:cs="Times New Roman"/>
                <w:color w:val="000000"/>
                <w:szCs w:val="28"/>
              </w:rPr>
              <w:t xml:space="preserve"> Phát động phong trào thi đua chào mừng ngày Quốc tế phụ nữ 8/3 và ngày thành lập Đoàn thanh niên cộng sản Hồ Chí Minh.</w:t>
            </w:r>
          </w:p>
          <w:p w:rsid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13.</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14.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lastRenderedPageBreak/>
              <w:t>3</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81147E" w:rsidP="0081147E">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Tuyên truyền ý nghĩa và tổ chức kỷ niệm ngày thành lâp Đoàn thanh niên cộng sản Hồ C</w:t>
            </w:r>
            <w:r w:rsidR="00802E32">
              <w:rPr>
                <w:rFonts w:eastAsia="Times New Roman" w:cs="Times New Roman"/>
                <w:color w:val="000000"/>
                <w:szCs w:val="28"/>
              </w:rPr>
              <w:t>hí Minh 26/3, Ngày Quốc tế Phụ </w:t>
            </w:r>
            <w:r w:rsidR="003E65B0" w:rsidRPr="003E65B0">
              <w:rPr>
                <w:rFonts w:eastAsia="Times New Roman" w:cs="Times New Roman"/>
                <w:color w:val="000000"/>
                <w:szCs w:val="28"/>
              </w:rPr>
              <w:t>nữ 8/3.</w:t>
            </w:r>
          </w:p>
          <w:p w:rsidR="003E65B0" w:rsidRPr="003E65B0" w:rsidRDefault="000729BA" w:rsidP="000729BA">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Tiếp tục giám sát tình hình thực hiện nội quy, học tập, nề nếp, tác phong của học sinh.</w:t>
            </w:r>
          </w:p>
          <w:p w:rsidR="003E65B0" w:rsidRPr="003E65B0" w:rsidRDefault="000729BA" w:rsidP="000729BA">
            <w:pPr>
              <w:spacing w:after="0" w:line="312" w:lineRule="auto"/>
              <w:ind w:firstLine="171"/>
              <w:jc w:val="both"/>
              <w:rPr>
                <w:rFonts w:eastAsia="Times New Roman" w:cs="Times New Roman"/>
                <w:color w:val="000000"/>
                <w:szCs w:val="28"/>
              </w:rPr>
            </w:pPr>
            <w:r>
              <w:rPr>
                <w:rFonts w:eastAsia="Times New Roman" w:cs="Times New Roman"/>
                <w:color w:val="000000"/>
                <w:szCs w:val="28"/>
              </w:rPr>
              <w:t xml:space="preserve">3. </w:t>
            </w:r>
            <w:r w:rsidR="003E65B0" w:rsidRPr="003E65B0">
              <w:rPr>
                <w:rFonts w:eastAsia="Times New Roman" w:cs="Times New Roman"/>
                <w:color w:val="000000"/>
                <w:szCs w:val="28"/>
              </w:rPr>
              <w:t>Tổ chức mở lớp cảm tình đoàn, GVCN giới thiệu học sinh giỏi, học sinh tiên tiến có hạnh kiểm tốt. Đoàn TN có kế hoạch bồi dưỡng thanh niên cảm tình để chuẩn bị kết nạp vào Đoàn.</w:t>
            </w:r>
          </w:p>
          <w:p w:rsidR="003E65B0" w:rsidRPr="003E65B0" w:rsidRDefault="000729BA" w:rsidP="000729BA">
            <w:pPr>
              <w:spacing w:after="0" w:line="312" w:lineRule="auto"/>
              <w:ind w:firstLine="171"/>
              <w:jc w:val="both"/>
              <w:rPr>
                <w:rFonts w:eastAsia="Times New Roman" w:cs="Times New Roman"/>
                <w:color w:val="000000"/>
                <w:szCs w:val="28"/>
              </w:rPr>
            </w:pPr>
            <w:r>
              <w:rPr>
                <w:rFonts w:eastAsia="Times New Roman" w:cs="Times New Roman"/>
                <w:color w:val="000000"/>
                <w:szCs w:val="28"/>
              </w:rPr>
              <w:lastRenderedPageBreak/>
              <w:t>4.</w:t>
            </w:r>
            <w:r w:rsidR="003E65B0" w:rsidRPr="003E65B0">
              <w:rPr>
                <w:rFonts w:eastAsia="Times New Roman" w:cs="Times New Roman"/>
                <w:color w:val="000000"/>
                <w:szCs w:val="28"/>
              </w:rPr>
              <w:t xml:space="preserve"> Tổ chức tư vấn hướng nghiệp.</w:t>
            </w:r>
          </w:p>
          <w:p w:rsidR="003E65B0" w:rsidRPr="003E65B0" w:rsidRDefault="000729BA" w:rsidP="000729BA">
            <w:pPr>
              <w:spacing w:after="0" w:line="312" w:lineRule="auto"/>
              <w:ind w:firstLine="171"/>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Phát động phong trào thi đua chào mừng ngày giải phóng miền Nam, thống nhất đất nước 30/4/1975.</w:t>
            </w:r>
          </w:p>
          <w:p w:rsid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C81382" w:rsidRDefault="00C8138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7. Bồi dưỡng và tổ chức cho thầy cô tham giao Hội thi GVCN gỏi cấp tỉnh năm 2020</w:t>
            </w:r>
          </w:p>
          <w:p w:rsidR="00297C34" w:rsidRPr="003E65B0" w:rsidRDefault="00297C34"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8.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lastRenderedPageBreak/>
              <w:t>4</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Tuyên truyền ý nghĩa ngày giải phóng miền Nam thống nhất đất nước 30/4, qua đó giáo dục học sinh lòng yêu quê hương, lòng tự hào dân tộc, có ý chí vươn lên học tốt, sống tốt.</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Tổ chức lễ kỷ niệm 30/4, Giỗ tổ Hùng Vương, Ngày Quốc tế Lao động 1/5.</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Tiếp tục duy trì nề nếp, thi đua và phong trào học tập của các lớp.</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GVCN nhắc nhở động viên học sinh cố gắng ôn tập để thi học kì II đạt kết quả tốt.</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Phối hợp tổ chức lễ kết nạp Đoàn viên mới</w:t>
            </w:r>
          </w:p>
          <w:p w:rsid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6.</w:t>
            </w:r>
            <w:r w:rsidR="003E65B0" w:rsidRPr="003E65B0">
              <w:rPr>
                <w:rFonts w:eastAsia="Times New Roman" w:cs="Times New Roman"/>
                <w:color w:val="000000"/>
                <w:szCs w:val="28"/>
              </w:rPr>
              <w:t xml:space="preserve"> GVCN báo cáo các trường hợp vi phạm, có nguy cơ bỏ học, bỏ học, các hình thức đã vận động cho lãnh đạo nhà trường xem xét.</w:t>
            </w:r>
          </w:p>
          <w:p w:rsidR="004E41EA"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7.</w:t>
            </w:r>
            <w:r w:rsidR="004E41EA">
              <w:rPr>
                <w:rFonts w:eastAsia="Times New Roman" w:cs="Times New Roman"/>
                <w:color w:val="000000"/>
                <w:szCs w:val="28"/>
              </w:rPr>
              <w:t xml:space="preserve"> Chuẩn bị, động viên cá</w:t>
            </w:r>
            <w:r w:rsidR="00B12DF0">
              <w:rPr>
                <w:rFonts w:eastAsia="Times New Roman" w:cs="Times New Roman"/>
                <w:color w:val="000000"/>
                <w:szCs w:val="28"/>
              </w:rPr>
              <w:t xml:space="preserve">c em đăng ký và làm thủ tục thi </w:t>
            </w:r>
            <w:r w:rsidR="004E41EA">
              <w:rPr>
                <w:rFonts w:eastAsia="Times New Roman" w:cs="Times New Roman"/>
                <w:color w:val="000000"/>
                <w:szCs w:val="28"/>
              </w:rPr>
              <w:t>THPT Quốc gia và xét tuyển Cao Đẳng. Đại học…</w:t>
            </w:r>
          </w:p>
          <w:p w:rsid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9.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t>5</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Phát động đợt thi đua chào mừng sinh nhật Bác.</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Đánh giá xếp loại học sinh cả năm học.</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Thông báo kết quả học tập của học sinh về gia đình.</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3E65B0" w:rsidRPr="003E65B0">
              <w:rPr>
                <w:rFonts w:eastAsia="Times New Roman" w:cs="Times New Roman"/>
                <w:color w:val="000000"/>
                <w:szCs w:val="28"/>
              </w:rPr>
              <w:t xml:space="preserve"> Tổ chức tổng kết năm học, triển khai kế hoạch hoạt động hè, bàn giao học sinh về địa phương.</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Tổ chức lễ tri ân cho học sinh cuối cấp.</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lastRenderedPageBreak/>
              <w:t>6.</w:t>
            </w:r>
            <w:r w:rsidR="003E65B0" w:rsidRPr="003E65B0">
              <w:rPr>
                <w:rFonts w:eastAsia="Times New Roman" w:cs="Times New Roman"/>
                <w:color w:val="000000"/>
                <w:szCs w:val="28"/>
              </w:rPr>
              <w:t xml:space="preserve"> Tổ chức kiểm tra lại cho các học sinh chưa đủ điều kiện lên lớp.</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7.</w:t>
            </w:r>
            <w:r w:rsidR="00AF1D50">
              <w:rPr>
                <w:rFonts w:eastAsia="Times New Roman" w:cs="Times New Roman"/>
                <w:color w:val="000000"/>
                <w:szCs w:val="28"/>
              </w:rPr>
              <w:t xml:space="preserve"> Chuẩn bị </w:t>
            </w:r>
            <w:r w:rsidR="003E65B0" w:rsidRPr="003E65B0">
              <w:rPr>
                <w:rFonts w:eastAsia="Times New Roman" w:cs="Times New Roman"/>
                <w:color w:val="000000"/>
                <w:szCs w:val="28"/>
              </w:rPr>
              <w:t>các điều kiện về cơ sở vật chất, vệ sinh, hồ sơ, phương án tổ chức kỳ t</w:t>
            </w:r>
            <w:r w:rsidR="00AF1D50">
              <w:rPr>
                <w:rFonts w:eastAsia="Times New Roman" w:cs="Times New Roman"/>
                <w:color w:val="000000"/>
                <w:szCs w:val="28"/>
              </w:rPr>
              <w:t>hi THPT quốc gia. Tham mưu với </w:t>
            </w:r>
            <w:r w:rsidR="003E65B0" w:rsidRPr="003E65B0">
              <w:rPr>
                <w:rFonts w:eastAsia="Times New Roman" w:cs="Times New Roman"/>
                <w:color w:val="000000"/>
                <w:szCs w:val="28"/>
              </w:rPr>
              <w:t>địa phương về tổ chức kỳ thi, tuyên truyền tới cha mẹ học sinh về kỳ thi.</w:t>
            </w:r>
          </w:p>
          <w:p w:rsid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8.</w:t>
            </w:r>
            <w:r w:rsidR="003E65B0" w:rsidRPr="003E65B0">
              <w:rPr>
                <w:rFonts w:eastAsia="Times New Roman" w:cs="Times New Roman"/>
                <w:color w:val="000000"/>
                <w:szCs w:val="28"/>
              </w:rPr>
              <w:t xml:space="preserve"> Phối hợp với gia đình và chính quyền địa phương hạn chế tình trạng học sinh bỏ học.</w:t>
            </w:r>
          </w:p>
          <w:p w:rsidR="00297C34" w:rsidRPr="003E65B0" w:rsidRDefault="00297C34"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9.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lastRenderedPageBreak/>
              <w:t> </w:t>
            </w:r>
          </w:p>
        </w:tc>
      </w:tr>
      <w:tr w:rsidR="003E65B0" w:rsidRPr="003E65B0" w:rsidTr="00C81382">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5B0" w:rsidRPr="003E65B0" w:rsidRDefault="003E65B0" w:rsidP="005C3426">
            <w:pPr>
              <w:spacing w:after="0" w:line="312" w:lineRule="auto"/>
              <w:jc w:val="center"/>
              <w:rPr>
                <w:rFonts w:eastAsia="Times New Roman" w:cs="Times New Roman"/>
                <w:color w:val="000000"/>
                <w:szCs w:val="28"/>
              </w:rPr>
            </w:pPr>
            <w:r w:rsidRPr="003E65B0">
              <w:rPr>
                <w:rFonts w:eastAsia="Times New Roman" w:cs="Times New Roman"/>
                <w:b/>
                <w:bCs/>
                <w:color w:val="000000"/>
                <w:szCs w:val="28"/>
              </w:rPr>
              <w:lastRenderedPageBreak/>
              <w:t>6</w:t>
            </w:r>
            <w:r w:rsidR="00E20962">
              <w:rPr>
                <w:rFonts w:eastAsia="Times New Roman" w:cs="Times New Roman"/>
                <w:b/>
                <w:bCs/>
                <w:color w:val="000000"/>
                <w:szCs w:val="28"/>
              </w:rPr>
              <w:t xml:space="preserve"> và 7</w:t>
            </w:r>
            <w:r w:rsidR="005C3426">
              <w:rPr>
                <w:rFonts w:eastAsia="Times New Roman" w:cs="Times New Roman"/>
                <w:b/>
                <w:bCs/>
                <w:color w:val="000000"/>
                <w:szCs w:val="28"/>
              </w:rPr>
              <w:t>/20</w:t>
            </w:r>
            <w:r w:rsidR="00CF5C05">
              <w:rPr>
                <w:rFonts w:eastAsia="Times New Roman" w:cs="Times New Roman"/>
                <w:b/>
                <w:bCs/>
                <w:color w:val="000000"/>
                <w:szCs w:val="28"/>
              </w:rPr>
              <w:t>20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1.</w:t>
            </w:r>
            <w:r w:rsidR="003E65B0" w:rsidRPr="003E65B0">
              <w:rPr>
                <w:rFonts w:eastAsia="Times New Roman" w:cs="Times New Roman"/>
                <w:color w:val="000000"/>
                <w:szCs w:val="28"/>
              </w:rPr>
              <w:t xml:space="preserve"> Giáo dục học sinh qua chủ đề “Mùa hè tình nguyện vì cuộc sống cộng đồng”.</w:t>
            </w:r>
          </w:p>
          <w:p w:rsidR="003E65B0" w:rsidRPr="003E65B0"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2.</w:t>
            </w:r>
            <w:r w:rsidR="003E65B0" w:rsidRPr="003E65B0">
              <w:rPr>
                <w:rFonts w:eastAsia="Times New Roman" w:cs="Times New Roman"/>
                <w:color w:val="000000"/>
                <w:szCs w:val="28"/>
              </w:rPr>
              <w:t xml:space="preserve"> Tổ chức cho học sinh chăm sóc cây xanh, giữ gìn vệ sinh trường lớp.</w:t>
            </w:r>
          </w:p>
          <w:p w:rsidR="009B158B"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3.</w:t>
            </w:r>
            <w:r w:rsidR="003E65B0" w:rsidRPr="003E65B0">
              <w:rPr>
                <w:rFonts w:eastAsia="Times New Roman" w:cs="Times New Roman"/>
                <w:color w:val="000000"/>
                <w:szCs w:val="28"/>
              </w:rPr>
              <w:t xml:space="preserve"> Tham gia hoạt động “Trường học thân thiện, học sinh tích cực” với việc chăm sóc di tích lịch sử tại địa phương, </w:t>
            </w:r>
          </w:p>
          <w:p w:rsidR="004E41EA"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4.</w:t>
            </w:r>
            <w:r w:rsidR="004E41EA">
              <w:rPr>
                <w:rFonts w:eastAsia="Times New Roman" w:cs="Times New Roman"/>
                <w:color w:val="000000"/>
                <w:szCs w:val="28"/>
              </w:rPr>
              <w:t xml:space="preserve"> Phối hợp bàn giao học sinh về thy</w:t>
            </w:r>
            <w:r>
              <w:rPr>
                <w:rFonts w:eastAsia="Times New Roman" w:cs="Times New Roman"/>
                <w:color w:val="000000"/>
                <w:szCs w:val="28"/>
              </w:rPr>
              <w:t>am gia sinh hoạt, lao động, sản</w:t>
            </w:r>
            <w:r w:rsidR="004E41EA">
              <w:rPr>
                <w:rFonts w:eastAsia="Times New Roman" w:cs="Times New Roman"/>
                <w:color w:val="000000"/>
                <w:szCs w:val="28"/>
              </w:rPr>
              <w:t xml:space="preserve"> xuất theo </w:t>
            </w:r>
            <w:r>
              <w:rPr>
                <w:rFonts w:eastAsia="Times New Roman" w:cs="Times New Roman"/>
                <w:color w:val="000000"/>
                <w:szCs w:val="28"/>
              </w:rPr>
              <w:t xml:space="preserve">từng </w:t>
            </w:r>
            <w:r w:rsidR="004E41EA">
              <w:rPr>
                <w:rFonts w:eastAsia="Times New Roman" w:cs="Times New Roman"/>
                <w:color w:val="000000"/>
                <w:szCs w:val="28"/>
              </w:rPr>
              <w:t>địa phương.</w:t>
            </w:r>
          </w:p>
          <w:p w:rsidR="00935717" w:rsidRDefault="00802E3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5.</w:t>
            </w:r>
            <w:r w:rsidR="003E65B0" w:rsidRPr="003E65B0">
              <w:rPr>
                <w:rFonts w:eastAsia="Times New Roman" w:cs="Times New Roman"/>
                <w:color w:val="000000"/>
                <w:szCs w:val="28"/>
              </w:rPr>
              <w:t xml:space="preserve"> </w:t>
            </w:r>
            <w:r w:rsidR="00CF5C05">
              <w:rPr>
                <w:rFonts w:eastAsia="Times New Roman" w:cs="Times New Roman"/>
                <w:color w:val="000000"/>
                <w:szCs w:val="28"/>
              </w:rPr>
              <w:t>Tổ chức, bám nắm và vận động</w:t>
            </w:r>
            <w:r w:rsidR="004E41EA">
              <w:rPr>
                <w:rFonts w:eastAsia="Times New Roman" w:cs="Times New Roman"/>
                <w:color w:val="000000"/>
                <w:szCs w:val="28"/>
              </w:rPr>
              <w:t xml:space="preserve"> h</w:t>
            </w:r>
            <w:r w:rsidR="003E65B0" w:rsidRPr="003E65B0">
              <w:rPr>
                <w:rFonts w:eastAsia="Times New Roman" w:cs="Times New Roman"/>
                <w:color w:val="000000"/>
                <w:szCs w:val="28"/>
              </w:rPr>
              <w:t xml:space="preserve">ọc sinh </w:t>
            </w:r>
            <w:r w:rsidR="004E41EA">
              <w:rPr>
                <w:rFonts w:eastAsia="Times New Roman" w:cs="Times New Roman"/>
                <w:color w:val="000000"/>
                <w:szCs w:val="28"/>
              </w:rPr>
              <w:t xml:space="preserve">12 </w:t>
            </w:r>
            <w:r w:rsidR="003E65B0" w:rsidRPr="003E65B0">
              <w:rPr>
                <w:rFonts w:eastAsia="Times New Roman" w:cs="Times New Roman"/>
                <w:color w:val="000000"/>
                <w:szCs w:val="28"/>
              </w:rPr>
              <w:t>tham dự kỳ thi THPT Quốc gia.</w:t>
            </w:r>
          </w:p>
          <w:p w:rsidR="00E20962" w:rsidRDefault="00E20962"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 xml:space="preserve">6. Liên hệ và nắm </w:t>
            </w:r>
            <w:r w:rsidR="00AA05A2">
              <w:rPr>
                <w:rFonts w:eastAsia="Times New Roman" w:cs="Times New Roman"/>
                <w:color w:val="000000"/>
                <w:szCs w:val="28"/>
              </w:rPr>
              <w:t xml:space="preserve">thông tin </w:t>
            </w:r>
            <w:r>
              <w:rPr>
                <w:rFonts w:eastAsia="Times New Roman" w:cs="Times New Roman"/>
                <w:color w:val="000000"/>
                <w:szCs w:val="28"/>
              </w:rPr>
              <w:t>chính xác các trường hợp học sinh trúng tuyển vào các trường ĐH, CĐ để báo cáo về trường.</w:t>
            </w:r>
          </w:p>
          <w:p w:rsidR="00297C34" w:rsidRPr="003E65B0" w:rsidRDefault="00297C34" w:rsidP="00802E32">
            <w:pPr>
              <w:spacing w:after="0" w:line="312" w:lineRule="auto"/>
              <w:ind w:firstLine="171"/>
              <w:jc w:val="both"/>
              <w:rPr>
                <w:rFonts w:eastAsia="Times New Roman" w:cs="Times New Roman"/>
                <w:color w:val="000000"/>
                <w:szCs w:val="28"/>
              </w:rPr>
            </w:pPr>
            <w:r>
              <w:rPr>
                <w:rFonts w:eastAsia="Times New Roman" w:cs="Times New Roman"/>
                <w:color w:val="000000"/>
                <w:szCs w:val="28"/>
              </w:rPr>
              <w:t>7. Báo cáo hiệu trưởng về kết quả công tác chủ nhiệm trong tháng.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t> </w:t>
            </w:r>
          </w:p>
        </w:tc>
      </w:tr>
    </w:tbl>
    <w:p w:rsidR="003E65B0" w:rsidRPr="003E65B0" w:rsidRDefault="003E65B0" w:rsidP="00EB1FD4">
      <w:pPr>
        <w:spacing w:after="0" w:line="312" w:lineRule="auto"/>
        <w:ind w:firstLine="700"/>
        <w:jc w:val="both"/>
        <w:rPr>
          <w:rFonts w:ascii="Tahoma" w:eastAsia="Times New Roman" w:hAnsi="Tahoma" w:cs="Tahoma"/>
          <w:color w:val="000000"/>
          <w:szCs w:val="28"/>
        </w:rPr>
      </w:pPr>
      <w:r w:rsidRPr="003E65B0">
        <w:rPr>
          <w:rFonts w:eastAsia="Times New Roman" w:cs="Times New Roman"/>
          <w:b/>
          <w:bCs/>
          <w:color w:val="000000"/>
          <w:szCs w:val="28"/>
        </w:rPr>
        <w:t> </w:t>
      </w:r>
    </w:p>
    <w:tbl>
      <w:tblPr>
        <w:tblW w:w="10174" w:type="dxa"/>
        <w:tblInd w:w="-318" w:type="dxa"/>
        <w:tblCellMar>
          <w:left w:w="0" w:type="dxa"/>
          <w:right w:w="0" w:type="dxa"/>
        </w:tblCellMar>
        <w:tblLook w:val="04A0"/>
      </w:tblPr>
      <w:tblGrid>
        <w:gridCol w:w="5529"/>
        <w:gridCol w:w="4645"/>
      </w:tblGrid>
      <w:tr w:rsidR="003E65B0" w:rsidRPr="003E65B0" w:rsidTr="007A5497">
        <w:tc>
          <w:tcPr>
            <w:tcW w:w="5529" w:type="dxa"/>
            <w:tcMar>
              <w:top w:w="0" w:type="dxa"/>
              <w:left w:w="108" w:type="dxa"/>
              <w:bottom w:w="0" w:type="dxa"/>
              <w:right w:w="108" w:type="dxa"/>
            </w:tcMar>
            <w:hideMark/>
          </w:tcPr>
          <w:p w:rsidR="003E65B0" w:rsidRPr="003E65B0" w:rsidRDefault="003E65B0" w:rsidP="00EB1FD4">
            <w:pPr>
              <w:spacing w:after="0" w:line="312" w:lineRule="auto"/>
              <w:jc w:val="both"/>
              <w:rPr>
                <w:rFonts w:eastAsia="Times New Roman" w:cs="Times New Roman"/>
                <w:color w:val="000000"/>
                <w:sz w:val="22"/>
              </w:rPr>
            </w:pPr>
            <w:r w:rsidRPr="00900D5D">
              <w:rPr>
                <w:rFonts w:eastAsia="Times New Roman" w:cs="Times New Roman"/>
                <w:b/>
                <w:bCs/>
                <w:i/>
                <w:iCs/>
                <w:color w:val="000000"/>
                <w:sz w:val="22"/>
              </w:rPr>
              <w:t>* </w:t>
            </w:r>
            <w:r w:rsidRPr="00900D5D">
              <w:rPr>
                <w:rFonts w:eastAsia="Times New Roman" w:cs="Times New Roman"/>
                <w:b/>
                <w:bCs/>
                <w:i/>
                <w:iCs/>
                <w:color w:val="000000"/>
                <w:sz w:val="22"/>
                <w:u w:val="single"/>
              </w:rPr>
              <w:t>Nơi nhận</w:t>
            </w:r>
            <w:r w:rsidRPr="00900D5D">
              <w:rPr>
                <w:rFonts w:eastAsia="Times New Roman" w:cs="Times New Roman"/>
                <w:b/>
                <w:bCs/>
                <w:i/>
                <w:iCs/>
                <w:color w:val="000000"/>
                <w:sz w:val="22"/>
              </w:rPr>
              <w:t>:</w:t>
            </w:r>
          </w:p>
          <w:p w:rsidR="003E65B0" w:rsidRPr="003E65B0" w:rsidRDefault="003E65B0" w:rsidP="00EB1FD4">
            <w:pPr>
              <w:spacing w:after="0" w:line="312" w:lineRule="auto"/>
              <w:jc w:val="both"/>
              <w:rPr>
                <w:rFonts w:eastAsia="Times New Roman" w:cs="Times New Roman"/>
                <w:color w:val="000000"/>
                <w:sz w:val="22"/>
              </w:rPr>
            </w:pPr>
            <w:r w:rsidRPr="003E65B0">
              <w:rPr>
                <w:rFonts w:eastAsia="Times New Roman" w:cs="Times New Roman"/>
                <w:color w:val="000000"/>
                <w:sz w:val="22"/>
              </w:rPr>
              <w:t>-</w:t>
            </w:r>
            <w:r w:rsidRPr="00900D5D">
              <w:rPr>
                <w:rFonts w:eastAsia="Times New Roman" w:cs="Times New Roman"/>
                <w:b/>
                <w:bCs/>
                <w:color w:val="000000"/>
                <w:sz w:val="22"/>
              </w:rPr>
              <w:t> </w:t>
            </w:r>
            <w:r w:rsidRPr="003E65B0">
              <w:rPr>
                <w:rFonts w:eastAsia="Times New Roman" w:cs="Times New Roman"/>
                <w:color w:val="000000"/>
                <w:sz w:val="22"/>
              </w:rPr>
              <w:t>Hiệu trưởng (để b/c);</w:t>
            </w:r>
          </w:p>
          <w:p w:rsidR="003E65B0" w:rsidRPr="003E65B0" w:rsidRDefault="003E65B0" w:rsidP="00EB1FD4">
            <w:pPr>
              <w:spacing w:after="0" w:line="312" w:lineRule="auto"/>
              <w:jc w:val="both"/>
              <w:rPr>
                <w:rFonts w:eastAsia="Times New Roman" w:cs="Times New Roman"/>
                <w:color w:val="000000"/>
                <w:sz w:val="22"/>
              </w:rPr>
            </w:pPr>
            <w:r w:rsidRPr="003E65B0">
              <w:rPr>
                <w:rFonts w:eastAsia="Times New Roman" w:cs="Times New Roman"/>
                <w:color w:val="000000"/>
                <w:sz w:val="22"/>
              </w:rPr>
              <w:t>- Công đoàn;  Đoàn thanh niên (để phối hợp);</w:t>
            </w:r>
          </w:p>
          <w:p w:rsidR="003E65B0" w:rsidRPr="003E65B0" w:rsidRDefault="003E65B0" w:rsidP="00EB1FD4">
            <w:pPr>
              <w:spacing w:after="0" w:line="312" w:lineRule="auto"/>
              <w:jc w:val="both"/>
              <w:rPr>
                <w:rFonts w:eastAsia="Times New Roman" w:cs="Times New Roman"/>
                <w:color w:val="000000"/>
                <w:sz w:val="22"/>
              </w:rPr>
            </w:pPr>
            <w:r w:rsidRPr="003E65B0">
              <w:rPr>
                <w:rFonts w:eastAsia="Times New Roman" w:cs="Times New Roman"/>
                <w:color w:val="000000"/>
                <w:sz w:val="22"/>
              </w:rPr>
              <w:t>- GVCN (để thực hiện);</w:t>
            </w:r>
          </w:p>
          <w:p w:rsidR="003E65B0" w:rsidRPr="003E65B0" w:rsidRDefault="003E65B0" w:rsidP="00EB1FD4">
            <w:pPr>
              <w:spacing w:after="0" w:line="312" w:lineRule="auto"/>
              <w:jc w:val="both"/>
              <w:rPr>
                <w:rFonts w:eastAsia="Times New Roman" w:cs="Times New Roman"/>
                <w:color w:val="000000"/>
                <w:sz w:val="22"/>
              </w:rPr>
            </w:pPr>
            <w:r w:rsidRPr="003E65B0">
              <w:rPr>
                <w:rFonts w:eastAsia="Times New Roman" w:cs="Times New Roman"/>
                <w:color w:val="000000"/>
                <w:sz w:val="22"/>
              </w:rPr>
              <w:t>- Webstie;</w:t>
            </w:r>
          </w:p>
          <w:p w:rsidR="003E65B0" w:rsidRPr="003E65B0" w:rsidRDefault="003E65B0" w:rsidP="00EB1FD4">
            <w:pPr>
              <w:spacing w:after="0" w:line="312" w:lineRule="auto"/>
              <w:jc w:val="both"/>
              <w:rPr>
                <w:rFonts w:eastAsia="Times New Roman" w:cs="Times New Roman"/>
                <w:color w:val="000000"/>
                <w:sz w:val="22"/>
              </w:rPr>
            </w:pPr>
            <w:r w:rsidRPr="003E65B0">
              <w:rPr>
                <w:rFonts w:eastAsia="Times New Roman" w:cs="Times New Roman"/>
                <w:color w:val="000000"/>
                <w:sz w:val="22"/>
              </w:rPr>
              <w:t>- Lưu: VT.</w:t>
            </w:r>
          </w:p>
          <w:p w:rsidR="003E65B0" w:rsidRPr="003E65B0" w:rsidRDefault="003E65B0" w:rsidP="00EB1FD4">
            <w:pPr>
              <w:spacing w:after="0" w:line="312" w:lineRule="auto"/>
              <w:jc w:val="both"/>
              <w:rPr>
                <w:rFonts w:eastAsia="Times New Roman" w:cs="Times New Roman"/>
                <w:color w:val="000000"/>
                <w:szCs w:val="28"/>
              </w:rPr>
            </w:pPr>
          </w:p>
          <w:p w:rsidR="003E65B0" w:rsidRPr="003E65B0" w:rsidRDefault="003E65B0" w:rsidP="00EB1FD4">
            <w:pPr>
              <w:spacing w:after="0" w:line="312" w:lineRule="auto"/>
              <w:jc w:val="both"/>
              <w:rPr>
                <w:rFonts w:eastAsia="Times New Roman" w:cs="Times New Roman"/>
                <w:color w:val="000000"/>
                <w:szCs w:val="28"/>
              </w:rPr>
            </w:pPr>
            <w:r w:rsidRPr="003E65B0">
              <w:rPr>
                <w:rFonts w:eastAsia="Times New Roman" w:cs="Times New Roman"/>
                <w:b/>
                <w:bCs/>
                <w:color w:val="000000"/>
                <w:szCs w:val="28"/>
              </w:rPr>
              <w:t> </w:t>
            </w:r>
          </w:p>
        </w:tc>
        <w:tc>
          <w:tcPr>
            <w:tcW w:w="4645" w:type="dxa"/>
            <w:tcMar>
              <w:top w:w="0" w:type="dxa"/>
              <w:left w:w="108" w:type="dxa"/>
              <w:bottom w:w="0" w:type="dxa"/>
              <w:right w:w="108" w:type="dxa"/>
            </w:tcMar>
            <w:hideMark/>
          </w:tcPr>
          <w:p w:rsidR="00E20962" w:rsidRPr="00AA05A2" w:rsidRDefault="00E20962" w:rsidP="00EB1FD4">
            <w:pPr>
              <w:spacing w:after="0" w:line="312" w:lineRule="auto"/>
              <w:jc w:val="center"/>
              <w:rPr>
                <w:rFonts w:eastAsia="Times New Roman" w:cs="Times New Roman"/>
                <w:b/>
                <w:bCs/>
                <w:color w:val="000000"/>
                <w:sz w:val="24"/>
                <w:szCs w:val="24"/>
              </w:rPr>
            </w:pPr>
            <w:r w:rsidRPr="00AA05A2">
              <w:rPr>
                <w:rFonts w:eastAsia="Times New Roman" w:cs="Times New Roman"/>
                <w:b/>
                <w:bCs/>
                <w:color w:val="000000"/>
                <w:sz w:val="24"/>
                <w:szCs w:val="24"/>
              </w:rPr>
              <w:t>KT. HIỆU TRƯỞNG</w:t>
            </w:r>
          </w:p>
          <w:p w:rsidR="003E65B0" w:rsidRPr="00AA05A2" w:rsidRDefault="003E65B0" w:rsidP="00EB1FD4">
            <w:pPr>
              <w:spacing w:after="0" w:line="312" w:lineRule="auto"/>
              <w:jc w:val="center"/>
              <w:rPr>
                <w:rFonts w:eastAsia="Times New Roman" w:cs="Times New Roman"/>
                <w:color w:val="000000"/>
                <w:sz w:val="24"/>
                <w:szCs w:val="24"/>
              </w:rPr>
            </w:pPr>
            <w:r w:rsidRPr="00AA05A2">
              <w:rPr>
                <w:rFonts w:eastAsia="Times New Roman" w:cs="Times New Roman"/>
                <w:b/>
                <w:bCs/>
                <w:color w:val="000000"/>
                <w:sz w:val="24"/>
                <w:szCs w:val="24"/>
              </w:rPr>
              <w:t>PHÓ HIỆU TRƯỞNG</w:t>
            </w:r>
          </w:p>
          <w:p w:rsidR="00E15673" w:rsidRDefault="00E15673" w:rsidP="00EB1FD4">
            <w:pPr>
              <w:spacing w:after="0" w:line="312" w:lineRule="auto"/>
              <w:jc w:val="center"/>
              <w:rPr>
                <w:rFonts w:eastAsia="Times New Roman" w:cs="Times New Roman"/>
                <w:b/>
                <w:bCs/>
                <w:color w:val="000000"/>
                <w:szCs w:val="28"/>
              </w:rPr>
            </w:pPr>
          </w:p>
          <w:p w:rsidR="00E15673" w:rsidRDefault="008F3C99" w:rsidP="00EB1FD4">
            <w:pPr>
              <w:spacing w:after="0" w:line="312" w:lineRule="auto"/>
              <w:jc w:val="center"/>
              <w:rPr>
                <w:rFonts w:eastAsia="Times New Roman" w:cs="Times New Roman"/>
                <w:b/>
                <w:bCs/>
                <w:color w:val="000000"/>
                <w:szCs w:val="28"/>
              </w:rPr>
            </w:pPr>
            <w:r>
              <w:rPr>
                <w:rFonts w:eastAsia="Times New Roman" w:cs="Times New Roman"/>
                <w:b/>
                <w:bCs/>
                <w:color w:val="000000"/>
                <w:szCs w:val="28"/>
              </w:rPr>
              <w:t xml:space="preserve">Đã ký </w:t>
            </w:r>
          </w:p>
          <w:p w:rsidR="008F3C99" w:rsidRDefault="008F3C99" w:rsidP="00EB1FD4">
            <w:pPr>
              <w:spacing w:after="0" w:line="312" w:lineRule="auto"/>
              <w:jc w:val="center"/>
              <w:rPr>
                <w:rFonts w:eastAsia="Times New Roman" w:cs="Times New Roman"/>
                <w:b/>
                <w:bCs/>
                <w:color w:val="000000"/>
                <w:szCs w:val="28"/>
              </w:rPr>
            </w:pPr>
            <w:r>
              <w:rPr>
                <w:rFonts w:eastAsia="Times New Roman" w:cs="Times New Roman"/>
                <w:b/>
                <w:bCs/>
                <w:color w:val="000000"/>
                <w:szCs w:val="28"/>
              </w:rPr>
              <w:t>Lê Hồng Phong</w:t>
            </w:r>
          </w:p>
          <w:p w:rsidR="00E15673" w:rsidRDefault="00E15673" w:rsidP="00EB1FD4">
            <w:pPr>
              <w:spacing w:after="0" w:line="312" w:lineRule="auto"/>
              <w:jc w:val="center"/>
              <w:rPr>
                <w:rFonts w:eastAsia="Times New Roman" w:cs="Times New Roman"/>
                <w:b/>
                <w:bCs/>
                <w:color w:val="000000"/>
                <w:szCs w:val="28"/>
              </w:rPr>
            </w:pPr>
          </w:p>
          <w:p w:rsidR="003E65B0" w:rsidRPr="003E65B0" w:rsidRDefault="003E65B0" w:rsidP="00EB1FD4">
            <w:pPr>
              <w:spacing w:after="0" w:line="312" w:lineRule="auto"/>
              <w:jc w:val="center"/>
              <w:rPr>
                <w:rFonts w:eastAsia="Times New Roman" w:cs="Times New Roman"/>
                <w:color w:val="000000"/>
                <w:szCs w:val="28"/>
              </w:rPr>
            </w:pPr>
          </w:p>
        </w:tc>
      </w:tr>
    </w:tbl>
    <w:p w:rsidR="00935717" w:rsidRDefault="00935717" w:rsidP="00EB1FD4">
      <w:pPr>
        <w:spacing w:after="0" w:line="312" w:lineRule="auto"/>
        <w:jc w:val="both"/>
        <w:rPr>
          <w:rFonts w:eastAsia="Times New Roman" w:cs="Times New Roman"/>
          <w:b/>
          <w:bCs/>
          <w:color w:val="000000"/>
          <w:szCs w:val="28"/>
        </w:rPr>
      </w:pPr>
    </w:p>
    <w:sectPr w:rsidR="00935717" w:rsidSect="00E20962">
      <w:footerReference w:type="default" r:id="rId6"/>
      <w:pgSz w:w="12240" w:h="15840"/>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48" w:rsidRDefault="006E0348" w:rsidP="00E15673">
      <w:pPr>
        <w:spacing w:after="0" w:line="240" w:lineRule="auto"/>
      </w:pPr>
      <w:r>
        <w:separator/>
      </w:r>
    </w:p>
  </w:endnote>
  <w:endnote w:type="continuationSeparator" w:id="1">
    <w:p w:rsidR="006E0348" w:rsidRDefault="006E0348" w:rsidP="00E15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561"/>
      <w:docPartObj>
        <w:docPartGallery w:val="Page Numbers (Bottom of Page)"/>
        <w:docPartUnique/>
      </w:docPartObj>
    </w:sdtPr>
    <w:sdtContent>
      <w:p w:rsidR="000729BA" w:rsidRDefault="003320BD">
        <w:pPr>
          <w:pStyle w:val="Footer"/>
          <w:jc w:val="right"/>
        </w:pPr>
        <w:fldSimple w:instr=" PAGE   \* MERGEFORMAT ">
          <w:r w:rsidR="008F3C99">
            <w:rPr>
              <w:noProof/>
            </w:rPr>
            <w:t>11</w:t>
          </w:r>
        </w:fldSimple>
      </w:p>
    </w:sdtContent>
  </w:sdt>
  <w:p w:rsidR="000729BA" w:rsidRDefault="000729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48" w:rsidRDefault="006E0348" w:rsidP="00E15673">
      <w:pPr>
        <w:spacing w:after="0" w:line="240" w:lineRule="auto"/>
      </w:pPr>
      <w:r>
        <w:separator/>
      </w:r>
    </w:p>
  </w:footnote>
  <w:footnote w:type="continuationSeparator" w:id="1">
    <w:p w:rsidR="006E0348" w:rsidRDefault="006E0348" w:rsidP="00E156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E65B0"/>
    <w:rsid w:val="00021E7E"/>
    <w:rsid w:val="000729BA"/>
    <w:rsid w:val="00091623"/>
    <w:rsid w:val="000D57D7"/>
    <w:rsid w:val="0013335C"/>
    <w:rsid w:val="00143DA0"/>
    <w:rsid w:val="00180413"/>
    <w:rsid w:val="001A322D"/>
    <w:rsid w:val="001B1541"/>
    <w:rsid w:val="001B636D"/>
    <w:rsid w:val="00297C34"/>
    <w:rsid w:val="002D23BE"/>
    <w:rsid w:val="002E1EAA"/>
    <w:rsid w:val="003320BD"/>
    <w:rsid w:val="003E65B0"/>
    <w:rsid w:val="00464856"/>
    <w:rsid w:val="00466DA3"/>
    <w:rsid w:val="004A7475"/>
    <w:rsid w:val="004E41EA"/>
    <w:rsid w:val="00586160"/>
    <w:rsid w:val="005C3426"/>
    <w:rsid w:val="00630B1E"/>
    <w:rsid w:val="006E0348"/>
    <w:rsid w:val="007A5497"/>
    <w:rsid w:val="00802E32"/>
    <w:rsid w:val="0081147E"/>
    <w:rsid w:val="008F3C99"/>
    <w:rsid w:val="00900D5D"/>
    <w:rsid w:val="00935717"/>
    <w:rsid w:val="00937D53"/>
    <w:rsid w:val="009872D1"/>
    <w:rsid w:val="009B158B"/>
    <w:rsid w:val="00A34248"/>
    <w:rsid w:val="00A51E7F"/>
    <w:rsid w:val="00A604A3"/>
    <w:rsid w:val="00A6522F"/>
    <w:rsid w:val="00AA05A2"/>
    <w:rsid w:val="00AF1D50"/>
    <w:rsid w:val="00B1240E"/>
    <w:rsid w:val="00B12DF0"/>
    <w:rsid w:val="00BC4C4E"/>
    <w:rsid w:val="00C62FC4"/>
    <w:rsid w:val="00C81382"/>
    <w:rsid w:val="00CD2D78"/>
    <w:rsid w:val="00CF5C05"/>
    <w:rsid w:val="00D03651"/>
    <w:rsid w:val="00D33A9D"/>
    <w:rsid w:val="00DB44E7"/>
    <w:rsid w:val="00E15673"/>
    <w:rsid w:val="00E17D83"/>
    <w:rsid w:val="00E20962"/>
    <w:rsid w:val="00E90BA2"/>
    <w:rsid w:val="00EB1FD4"/>
    <w:rsid w:val="00F008E7"/>
    <w:rsid w:val="00F14785"/>
    <w:rsid w:val="00F529FE"/>
    <w:rsid w:val="00FE4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60"/>
  </w:style>
  <w:style w:type="paragraph" w:styleId="Heading1">
    <w:name w:val="heading 1"/>
    <w:basedOn w:val="Normal"/>
    <w:next w:val="Normal"/>
    <w:link w:val="Heading1Char"/>
    <w:qFormat/>
    <w:rsid w:val="00EB1FD4"/>
    <w:pPr>
      <w:keepNext/>
      <w:spacing w:before="240" w:after="240" w:line="240" w:lineRule="auto"/>
      <w:jc w:val="center"/>
      <w:outlineLvl w:val="0"/>
    </w:pPr>
    <w:rPr>
      <w:rFonts w:eastAsia="Times New Roman" w:cs="Angsana New"/>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65B0"/>
    <w:rPr>
      <w:b/>
      <w:bCs/>
    </w:rPr>
  </w:style>
  <w:style w:type="character" w:styleId="Emphasis">
    <w:name w:val="Emphasis"/>
    <w:basedOn w:val="DefaultParagraphFont"/>
    <w:uiPriority w:val="20"/>
    <w:qFormat/>
    <w:rsid w:val="003E65B0"/>
    <w:rPr>
      <w:i/>
      <w:iCs/>
    </w:rPr>
  </w:style>
  <w:style w:type="paragraph" w:styleId="BodyText">
    <w:name w:val="Body Text"/>
    <w:basedOn w:val="Normal"/>
    <w:link w:val="BodyTextChar"/>
    <w:uiPriority w:val="99"/>
    <w:semiHidden/>
    <w:unhideWhenUsed/>
    <w:rsid w:val="003E65B0"/>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3E65B0"/>
    <w:rPr>
      <w:rFonts w:eastAsia="Times New Roman" w:cs="Times New Roman"/>
      <w:sz w:val="24"/>
      <w:szCs w:val="24"/>
    </w:rPr>
  </w:style>
  <w:style w:type="table" w:styleId="TableGrid">
    <w:name w:val="Table Grid"/>
    <w:basedOn w:val="TableNormal"/>
    <w:uiPriority w:val="59"/>
    <w:rsid w:val="00900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B1FD4"/>
    <w:rPr>
      <w:rFonts w:eastAsia="Times New Roman" w:cs="Angsana New"/>
      <w:sz w:val="32"/>
      <w:szCs w:val="20"/>
    </w:rPr>
  </w:style>
  <w:style w:type="paragraph" w:styleId="Header">
    <w:name w:val="header"/>
    <w:basedOn w:val="Normal"/>
    <w:link w:val="HeaderChar"/>
    <w:uiPriority w:val="99"/>
    <w:semiHidden/>
    <w:unhideWhenUsed/>
    <w:rsid w:val="00E15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673"/>
  </w:style>
  <w:style w:type="paragraph" w:styleId="Footer">
    <w:name w:val="footer"/>
    <w:basedOn w:val="Normal"/>
    <w:link w:val="FooterChar"/>
    <w:uiPriority w:val="99"/>
    <w:unhideWhenUsed/>
    <w:rsid w:val="00E1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673"/>
  </w:style>
</w:styles>
</file>

<file path=word/webSettings.xml><?xml version="1.0" encoding="utf-8"?>
<w:webSettings xmlns:r="http://schemas.openxmlformats.org/officeDocument/2006/relationships" xmlns:w="http://schemas.openxmlformats.org/wordprocessingml/2006/main">
  <w:divs>
    <w:div w:id="350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1105</TotalTime>
  <Pages>11</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hanam</dc:creator>
  <cp:lastModifiedBy>Tan Phat</cp:lastModifiedBy>
  <cp:revision>21</cp:revision>
  <cp:lastPrinted>2019-09-23T03:55:00Z</cp:lastPrinted>
  <dcterms:created xsi:type="dcterms:W3CDTF">2017-08-29T02:24:00Z</dcterms:created>
  <dcterms:modified xsi:type="dcterms:W3CDTF">2019-09-23T03:59:00Z</dcterms:modified>
</cp:coreProperties>
</file>